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BDFE" w14:textId="77777777" w:rsidR="00570F57" w:rsidRDefault="00000000">
      <w:pPr>
        <w:jc w:val="center"/>
        <w:rPr>
          <w:b/>
          <w:bCs/>
          <w:i/>
          <w:iCs/>
          <w:color w:val="BE480A"/>
          <w:sz w:val="72"/>
          <w:szCs w:val="72"/>
          <w:u w:val="single"/>
        </w:rPr>
      </w:pPr>
      <w:r>
        <w:rPr>
          <w:b/>
          <w:bCs/>
          <w:i/>
          <w:iCs/>
          <w:color w:val="BE480A"/>
          <w:sz w:val="72"/>
          <w:szCs w:val="72"/>
          <w:u w:val="single"/>
        </w:rPr>
        <w:t>ROZLOUČENÍ S LÉTEM VE LSTIBOŘI NA PARKETU</w:t>
      </w:r>
    </w:p>
    <w:p w14:paraId="009B9DE8" w14:textId="77777777" w:rsidR="00570F57" w:rsidRDefault="00570F57">
      <w:pPr>
        <w:rPr>
          <w:b/>
          <w:bCs/>
          <w:i/>
          <w:iCs/>
          <w:color w:val="FFBF00"/>
          <w:u w:val="single"/>
        </w:rPr>
      </w:pPr>
    </w:p>
    <w:p w14:paraId="6D057EA8" w14:textId="77777777" w:rsidR="00570F57" w:rsidRDefault="00570F57"/>
    <w:p w14:paraId="06D8E7C6" w14:textId="77777777" w:rsidR="00570F57" w:rsidRDefault="00000000">
      <w:pPr>
        <w:jc w:val="center"/>
        <w:rPr>
          <w:color w:val="468A1A"/>
          <w:sz w:val="64"/>
          <w:szCs w:val="64"/>
        </w:rPr>
      </w:pPr>
      <w:r>
        <w:rPr>
          <w:color w:val="468A1A"/>
          <w:sz w:val="64"/>
          <w:szCs w:val="64"/>
        </w:rPr>
        <w:t>19. 9. 2026 OD 16 HODIN</w:t>
      </w:r>
    </w:p>
    <w:p w14:paraId="4A4055CB" w14:textId="77777777" w:rsidR="00570F57" w:rsidRDefault="00570F57">
      <w:pPr>
        <w:jc w:val="center"/>
        <w:rPr>
          <w:b/>
          <w:bCs/>
          <w:i/>
          <w:iCs/>
          <w:color w:val="069A2E"/>
          <w:sz w:val="52"/>
          <w:szCs w:val="52"/>
        </w:rPr>
      </w:pPr>
    </w:p>
    <w:p w14:paraId="212835CC" w14:textId="77777777" w:rsidR="00570F57" w:rsidRDefault="00000000">
      <w:pPr>
        <w:jc w:val="center"/>
      </w:pPr>
      <w:r>
        <w:rPr>
          <w:b/>
          <w:bCs/>
          <w:i/>
          <w:iCs/>
          <w:color w:val="069A2E"/>
          <w:sz w:val="52"/>
          <w:szCs w:val="52"/>
        </w:rPr>
        <w:t>COUNTRY HUDBA</w:t>
      </w:r>
    </w:p>
    <w:p w14:paraId="1EA49FEA" w14:textId="77777777" w:rsidR="00570F57" w:rsidRDefault="00570F57">
      <w:pPr>
        <w:jc w:val="center"/>
        <w:rPr>
          <w:sz w:val="64"/>
          <w:szCs w:val="64"/>
        </w:rPr>
      </w:pPr>
    </w:p>
    <w:p w14:paraId="2C978E74" w14:textId="77777777" w:rsidR="00570F57" w:rsidRDefault="00000000">
      <w:pPr>
        <w:jc w:val="center"/>
      </w:pPr>
      <w:r>
        <w:rPr>
          <w:color w:val="BE480A"/>
          <w:sz w:val="52"/>
          <w:szCs w:val="52"/>
        </w:rPr>
        <w:t>OBČERSTVENÍ ZAJIŠTĚNO</w:t>
      </w:r>
    </w:p>
    <w:p w14:paraId="4D40C5B1" w14:textId="77777777" w:rsidR="00570F57" w:rsidRDefault="00000000">
      <w:pPr>
        <w:jc w:val="center"/>
        <w:rPr>
          <w:sz w:val="52"/>
          <w:szCs w:val="52"/>
        </w:rPr>
      </w:pPr>
      <w:r>
        <w:rPr>
          <w:color w:val="BE480A"/>
          <w:sz w:val="52"/>
          <w:szCs w:val="52"/>
        </w:rPr>
        <w:t xml:space="preserve"> BUŘTY, LIMO A PIVO PLZEŇ </w:t>
      </w:r>
    </w:p>
    <w:p w14:paraId="48ECF111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44E8E3E1" w14:textId="77777777" w:rsidR="00570F57" w:rsidRDefault="00000000">
      <w:pPr>
        <w:jc w:val="center"/>
      </w:pPr>
      <w:r>
        <w:rPr>
          <w:color w:val="BE480A"/>
          <w:sz w:val="52"/>
          <w:szCs w:val="52"/>
        </w:rPr>
        <w:t>NĚCO MALÉHO OD VÁS NA OCHUTNÁNÍ VÍTÁNO</w:t>
      </w:r>
    </w:p>
    <w:p w14:paraId="357B0C40" w14:textId="77777777" w:rsidR="00570F57" w:rsidRDefault="00000000">
      <w:pPr>
        <w:jc w:val="center"/>
        <w:rPr>
          <w:color w:val="BE480A"/>
          <w:sz w:val="52"/>
          <w:szCs w:val="52"/>
        </w:rPr>
      </w:pPr>
      <w:r>
        <w:rPr>
          <w:noProof/>
          <w:color w:val="BE480A"/>
          <w:sz w:val="52"/>
          <w:szCs w:val="52"/>
        </w:rPr>
        <w:drawing>
          <wp:anchor distT="0" distB="0" distL="0" distR="0" simplePos="0" relativeHeight="2" behindDoc="0" locked="0" layoutInCell="1" allowOverlap="1" wp14:anchorId="0A14AD0F" wp14:editId="563FC4E1">
            <wp:simplePos x="0" y="0"/>
            <wp:positionH relativeFrom="column">
              <wp:posOffset>1230630</wp:posOffset>
            </wp:positionH>
            <wp:positionV relativeFrom="paragraph">
              <wp:posOffset>237490</wp:posOffset>
            </wp:positionV>
            <wp:extent cx="3462020" cy="212598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1C11A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0EA9D1B9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23DF606E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4B83149B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7EBA646F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4FABE644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10ADA6EE" w14:textId="77777777" w:rsidR="00570F57" w:rsidRDefault="00000000">
      <w:pPr>
        <w:rPr>
          <w:color w:val="BE480A"/>
          <w:sz w:val="52"/>
          <w:szCs w:val="52"/>
        </w:rPr>
      </w:pPr>
      <w:r>
        <w:rPr>
          <w:color w:val="000000"/>
          <w:sz w:val="16"/>
          <w:szCs w:val="16"/>
        </w:rPr>
        <w:t>NA AKCI SE BUDE FOTOGRAFOVAT. INFORMACE O ZPRACOVÁNÍ FOTOGRAFIÍ NA AKCÍCH POŘÁDANÝCH OBCÍ KLUČOV JSOU K DISPOZICI NA WEBU OBECNÍHO ÚŘADU.</w:t>
      </w:r>
    </w:p>
    <w:p w14:paraId="1C166D4D" w14:textId="77777777" w:rsidR="00570F57" w:rsidRDefault="00570F57">
      <w:pPr>
        <w:jc w:val="center"/>
        <w:rPr>
          <w:color w:val="BE480A"/>
          <w:sz w:val="16"/>
          <w:szCs w:val="16"/>
        </w:rPr>
      </w:pPr>
    </w:p>
    <w:p w14:paraId="236BF15A" w14:textId="77777777" w:rsidR="00570F57" w:rsidRDefault="00570F57">
      <w:pPr>
        <w:jc w:val="center"/>
        <w:rPr>
          <w:color w:val="BE480A"/>
          <w:sz w:val="16"/>
          <w:szCs w:val="16"/>
        </w:rPr>
      </w:pPr>
    </w:p>
    <w:p w14:paraId="7F16BD05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265E52EB" w14:textId="77777777" w:rsidR="00570F57" w:rsidRDefault="00570F57">
      <w:pPr>
        <w:jc w:val="center"/>
        <w:rPr>
          <w:color w:val="BE480A"/>
          <w:sz w:val="52"/>
          <w:szCs w:val="52"/>
        </w:rPr>
      </w:pPr>
    </w:p>
    <w:p w14:paraId="0B9FBCA5" w14:textId="77777777" w:rsidR="00570F57" w:rsidRDefault="00570F57">
      <w:pPr>
        <w:jc w:val="center"/>
      </w:pPr>
    </w:p>
    <w:sectPr w:rsidR="00570F5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57"/>
    <w:rsid w:val="00570F57"/>
    <w:rsid w:val="008827D3"/>
    <w:rsid w:val="00AC3B17"/>
    <w:rsid w:val="00BA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11A6"/>
  <w15:docId w15:val="{AE306552-508B-403C-AFFB-2BDECD9F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dc:description/>
  <cp:lastModifiedBy>Kancelar</cp:lastModifiedBy>
  <cp:revision>2</cp:revision>
  <dcterms:created xsi:type="dcterms:W3CDTF">2026-09-09T10:54:00Z</dcterms:created>
  <dcterms:modified xsi:type="dcterms:W3CDTF">2026-09-09T10:54:00Z</dcterms:modified>
  <dc:language>cs-CZ</dc:language>
</cp:coreProperties>
</file>