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07" w:rsidRPr="00E97490" w:rsidRDefault="00180BE6" w:rsidP="00180BE6">
      <w:pPr>
        <w:spacing w:after="0" w:line="240" w:lineRule="auto"/>
        <w:ind w:left="425" w:hanging="425"/>
        <w:jc w:val="center"/>
        <w:rPr>
          <w:rFonts w:ascii="Imprint MT Shadow" w:hAnsi="Imprint MT Shadow"/>
          <w:b/>
          <w:color w:val="404040" w:themeColor="text1" w:themeTint="BF"/>
          <w:sz w:val="72"/>
          <w:szCs w:val="72"/>
        </w:rPr>
      </w:pPr>
      <w:r w:rsidRPr="00E97490">
        <w:rPr>
          <w:rFonts w:ascii="Imprint MT Shadow" w:hAnsi="Imprint MT Shadow"/>
          <w:b/>
          <w:noProof/>
          <w:color w:val="404040" w:themeColor="text1" w:themeTint="BF"/>
          <w:sz w:val="72"/>
          <w:szCs w:val="72"/>
          <w:lang w:eastAsia="cs-CZ"/>
        </w:rPr>
        <w:drawing>
          <wp:anchor distT="0" distB="0" distL="114300" distR="114300" simplePos="0" relativeHeight="251659264" behindDoc="0" locked="0" layoutInCell="1" allowOverlap="1">
            <wp:simplePos x="0" y="0"/>
            <wp:positionH relativeFrom="column">
              <wp:posOffset>3661410</wp:posOffset>
            </wp:positionH>
            <wp:positionV relativeFrom="paragraph">
              <wp:posOffset>55880</wp:posOffset>
            </wp:positionV>
            <wp:extent cx="2160270" cy="1060450"/>
            <wp:effectExtent l="19050" t="0" r="0" b="0"/>
            <wp:wrapSquare wrapText="bothSides"/>
            <wp:docPr id="4" name="obrázek 1" descr="http://www.klucov.cz/img/br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ucov.cz/img/brana.gif"/>
                    <pic:cNvPicPr>
                      <a:picLocks noChangeAspect="1" noChangeArrowheads="1"/>
                    </pic:cNvPicPr>
                  </pic:nvPicPr>
                  <pic:blipFill>
                    <a:blip r:embed="rId6" cstate="print"/>
                    <a:srcRect/>
                    <a:stretch>
                      <a:fillRect/>
                    </a:stretch>
                  </pic:blipFill>
                  <pic:spPr bwMode="auto">
                    <a:xfrm>
                      <a:off x="0" y="0"/>
                      <a:ext cx="2160270" cy="1060450"/>
                    </a:xfrm>
                    <a:prstGeom prst="rect">
                      <a:avLst/>
                    </a:prstGeom>
                    <a:noFill/>
                    <a:ln w="9525">
                      <a:noFill/>
                      <a:miter lim="800000"/>
                      <a:headEnd/>
                      <a:tailEnd/>
                    </a:ln>
                  </pic:spPr>
                </pic:pic>
              </a:graphicData>
            </a:graphic>
          </wp:anchor>
        </w:drawing>
      </w:r>
      <w:r w:rsidR="00077AE2" w:rsidRPr="00E97490">
        <w:rPr>
          <w:rFonts w:ascii="Imprint MT Shadow" w:hAnsi="Imprint MT Shadow"/>
          <w:b/>
          <w:color w:val="404040" w:themeColor="text1" w:themeTint="BF"/>
          <w:sz w:val="72"/>
          <w:szCs w:val="72"/>
        </w:rPr>
        <w:t>OBECNÍ ZPRAVODAJ</w:t>
      </w:r>
    </w:p>
    <w:p w:rsidR="003775AF" w:rsidRPr="003775AF" w:rsidRDefault="00DC4BA8" w:rsidP="003775AF">
      <w:pPr>
        <w:spacing w:after="0" w:line="240" w:lineRule="auto"/>
        <w:ind w:left="425" w:hanging="425"/>
        <w:jc w:val="center"/>
        <w:rPr>
          <w:b/>
          <w:sz w:val="24"/>
          <w:szCs w:val="24"/>
        </w:rPr>
      </w:pPr>
      <w:r>
        <w:rPr>
          <w:b/>
          <w:sz w:val="24"/>
          <w:szCs w:val="24"/>
        </w:rPr>
        <w:t>pro naše vesnice (</w:t>
      </w:r>
      <w:r w:rsidR="003775AF">
        <w:rPr>
          <w:b/>
          <w:sz w:val="24"/>
          <w:szCs w:val="24"/>
        </w:rPr>
        <w:t>Klučov, Lstiboř, Skramníky, Žhery)</w:t>
      </w:r>
    </w:p>
    <w:p w:rsidR="00FE7777" w:rsidRPr="00685452" w:rsidRDefault="00FE7777" w:rsidP="00F93F71">
      <w:pPr>
        <w:spacing w:after="0" w:line="240" w:lineRule="auto"/>
        <w:jc w:val="center"/>
        <w:rPr>
          <w:sz w:val="16"/>
          <w:szCs w:val="16"/>
        </w:rPr>
      </w:pPr>
    </w:p>
    <w:p w:rsidR="00FE7777" w:rsidRDefault="00FE7777" w:rsidP="00F93F71">
      <w:pPr>
        <w:spacing w:after="0" w:line="240" w:lineRule="auto"/>
        <w:jc w:val="both"/>
        <w:rPr>
          <w:sz w:val="24"/>
          <w:szCs w:val="24"/>
        </w:rPr>
      </w:pPr>
      <w:r>
        <w:rPr>
          <w:sz w:val="24"/>
          <w:szCs w:val="24"/>
        </w:rPr>
        <w:t>Vážení spoluobčané,</w:t>
      </w:r>
    </w:p>
    <w:p w:rsidR="00FE7777" w:rsidRDefault="00FE7777" w:rsidP="00F93F71">
      <w:pPr>
        <w:spacing w:after="0" w:line="240" w:lineRule="auto"/>
        <w:jc w:val="both"/>
        <w:rPr>
          <w:sz w:val="24"/>
          <w:szCs w:val="24"/>
        </w:rPr>
      </w:pPr>
    </w:p>
    <w:p w:rsidR="00983B6F" w:rsidRDefault="00FE7777" w:rsidP="00F93F71">
      <w:pPr>
        <w:spacing w:after="0" w:line="240" w:lineRule="auto"/>
        <w:jc w:val="both"/>
        <w:rPr>
          <w:sz w:val="24"/>
          <w:szCs w:val="24"/>
        </w:rPr>
      </w:pPr>
      <w:r>
        <w:rPr>
          <w:sz w:val="24"/>
          <w:szCs w:val="24"/>
        </w:rPr>
        <w:t xml:space="preserve">opět se </w:t>
      </w:r>
      <w:r w:rsidR="00D97788">
        <w:rPr>
          <w:sz w:val="24"/>
          <w:szCs w:val="24"/>
        </w:rPr>
        <w:t xml:space="preserve">nezadržitelně </w:t>
      </w:r>
      <w:r>
        <w:rPr>
          <w:sz w:val="24"/>
          <w:szCs w:val="24"/>
        </w:rPr>
        <w:t>blíží vánoční svátky a konec roku 2016</w:t>
      </w:r>
      <w:r w:rsidR="00983B6F">
        <w:rPr>
          <w:sz w:val="24"/>
          <w:szCs w:val="24"/>
        </w:rPr>
        <w:t>, děti už nedočkavě vyhlíží J</w:t>
      </w:r>
      <w:r w:rsidR="00D97788">
        <w:rPr>
          <w:sz w:val="24"/>
          <w:szCs w:val="24"/>
        </w:rPr>
        <w:t xml:space="preserve">ežíška a </w:t>
      </w:r>
      <w:r w:rsidR="00E4177A">
        <w:rPr>
          <w:sz w:val="24"/>
          <w:szCs w:val="24"/>
        </w:rPr>
        <w:t xml:space="preserve">i </w:t>
      </w:r>
      <w:r w:rsidR="00D97788">
        <w:rPr>
          <w:sz w:val="24"/>
          <w:szCs w:val="24"/>
        </w:rPr>
        <w:t>m</w:t>
      </w:r>
      <w:r w:rsidR="00F17275">
        <w:rPr>
          <w:sz w:val="24"/>
          <w:szCs w:val="24"/>
        </w:rPr>
        <w:t>y</w:t>
      </w:r>
      <w:r w:rsidR="00D97788">
        <w:rPr>
          <w:sz w:val="24"/>
          <w:szCs w:val="24"/>
        </w:rPr>
        <w:t xml:space="preserve"> </w:t>
      </w:r>
      <w:r w:rsidR="00E4177A">
        <w:rPr>
          <w:sz w:val="24"/>
          <w:szCs w:val="24"/>
        </w:rPr>
        <w:t>se po tom adventním shonu</w:t>
      </w:r>
      <w:r w:rsidR="00D97788">
        <w:rPr>
          <w:sz w:val="24"/>
          <w:szCs w:val="24"/>
        </w:rPr>
        <w:t xml:space="preserve"> můžeme konečně na chvíli zastavit a </w:t>
      </w:r>
      <w:r w:rsidR="00A016DE">
        <w:rPr>
          <w:sz w:val="24"/>
          <w:szCs w:val="24"/>
        </w:rPr>
        <w:t>užívat</w:t>
      </w:r>
      <w:r w:rsidR="00983B6F">
        <w:rPr>
          <w:sz w:val="24"/>
          <w:szCs w:val="24"/>
        </w:rPr>
        <w:t xml:space="preserve"> si sváteční dny pohody</w:t>
      </w:r>
      <w:r w:rsidR="00D97788">
        <w:rPr>
          <w:sz w:val="24"/>
          <w:szCs w:val="24"/>
        </w:rPr>
        <w:t xml:space="preserve">. </w:t>
      </w:r>
    </w:p>
    <w:p w:rsidR="00FE7777" w:rsidRPr="00A016DE" w:rsidRDefault="00A016DE" w:rsidP="00F93F71">
      <w:pPr>
        <w:spacing w:after="0" w:line="240" w:lineRule="auto"/>
        <w:jc w:val="both"/>
        <w:rPr>
          <w:b/>
          <w:sz w:val="24"/>
          <w:szCs w:val="24"/>
        </w:rPr>
      </w:pPr>
      <w:r>
        <w:rPr>
          <w:sz w:val="24"/>
          <w:szCs w:val="24"/>
        </w:rPr>
        <w:t xml:space="preserve">Jako každoročně Vám posíláme informace z obecního úřadu naším </w:t>
      </w:r>
      <w:r w:rsidRPr="00A016DE">
        <w:rPr>
          <w:b/>
          <w:sz w:val="24"/>
          <w:szCs w:val="24"/>
        </w:rPr>
        <w:t>OBECNÍM ZPRAVODAJEM.</w:t>
      </w:r>
    </w:p>
    <w:p w:rsidR="00FE7777" w:rsidRPr="00172BFF" w:rsidRDefault="00FE7777" w:rsidP="00F93F71">
      <w:pPr>
        <w:spacing w:after="0" w:line="240" w:lineRule="auto"/>
        <w:jc w:val="both"/>
        <w:rPr>
          <w:sz w:val="16"/>
          <w:szCs w:val="16"/>
        </w:rPr>
      </w:pPr>
    </w:p>
    <w:p w:rsidR="00AE2FA0" w:rsidRDefault="00AE2FA0" w:rsidP="00AE2FA0">
      <w:pPr>
        <w:spacing w:after="0" w:line="240" w:lineRule="auto"/>
        <w:rPr>
          <w:rFonts w:ascii="Bauhaus 93" w:hAnsi="Bauhaus 93"/>
          <w:b/>
          <w:sz w:val="32"/>
          <w:szCs w:val="32"/>
          <w:u w:val="single"/>
        </w:rPr>
        <w:sectPr w:rsidR="00AE2FA0" w:rsidSect="00461A06">
          <w:pgSz w:w="11906" w:h="16838"/>
          <w:pgMar w:top="568" w:right="1417" w:bottom="709" w:left="1417" w:header="708" w:footer="708" w:gutter="0"/>
          <w:cols w:space="708"/>
          <w:docGrid w:linePitch="360"/>
        </w:sectPr>
      </w:pPr>
    </w:p>
    <w:p w:rsidR="00AE2FA0" w:rsidRPr="005679CA" w:rsidRDefault="00C76F29" w:rsidP="00AE2FA0">
      <w:pPr>
        <w:spacing w:after="0" w:line="240" w:lineRule="auto"/>
        <w:rPr>
          <w:rFonts w:ascii="Britannic Bold" w:hAnsi="Britannic Bold"/>
          <w:b/>
          <w:sz w:val="32"/>
          <w:szCs w:val="32"/>
          <w:u w:val="single"/>
        </w:rPr>
      </w:pPr>
      <w:r w:rsidRPr="005679CA">
        <w:rPr>
          <w:rFonts w:ascii="Britannic Bold" w:hAnsi="Britannic Bold"/>
          <w:b/>
          <w:noProof/>
          <w:sz w:val="32"/>
          <w:szCs w:val="32"/>
          <w:u w:val="single"/>
          <w:lang w:eastAsia="cs-CZ"/>
        </w:rPr>
        <w:lastRenderedPageBreak/>
        <w:drawing>
          <wp:anchor distT="0" distB="0" distL="114300" distR="114300" simplePos="0" relativeHeight="251666432" behindDoc="1" locked="0" layoutInCell="1" allowOverlap="1">
            <wp:simplePos x="0" y="0"/>
            <wp:positionH relativeFrom="column">
              <wp:posOffset>3142615</wp:posOffset>
            </wp:positionH>
            <wp:positionV relativeFrom="paragraph">
              <wp:posOffset>276860</wp:posOffset>
            </wp:positionV>
            <wp:extent cx="499745" cy="555625"/>
            <wp:effectExtent l="19050" t="0" r="0" b="0"/>
            <wp:wrapTight wrapText="bothSides">
              <wp:wrapPolygon edited="0">
                <wp:start x="9057" y="741"/>
                <wp:lineTo x="4940" y="3703"/>
                <wp:lineTo x="1647" y="8146"/>
                <wp:lineTo x="2470" y="12590"/>
                <wp:lineTo x="-823" y="17033"/>
                <wp:lineTo x="-823" y="17774"/>
                <wp:lineTo x="3294" y="20736"/>
                <wp:lineTo x="17291" y="20736"/>
                <wp:lineTo x="20584" y="18514"/>
                <wp:lineTo x="20584" y="16293"/>
                <wp:lineTo x="18938" y="11109"/>
                <wp:lineTo x="17291" y="5925"/>
                <wp:lineTo x="13174" y="741"/>
                <wp:lineTo x="9057" y="741"/>
              </wp:wrapPolygon>
            </wp:wrapTight>
            <wp:docPr id="28" name="irc_mi" descr="Výsledek obrázku pro obrázek mimin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obrázek mimina">
                      <a:hlinkClick r:id="rId7"/>
                    </pic:cNvPr>
                    <pic:cNvPicPr>
                      <a:picLocks noChangeAspect="1" noChangeArrowheads="1"/>
                    </pic:cNvPicPr>
                  </pic:nvPicPr>
                  <pic:blipFill>
                    <a:blip r:embed="rId8" cstate="print"/>
                    <a:srcRect/>
                    <a:stretch>
                      <a:fillRect/>
                    </a:stretch>
                  </pic:blipFill>
                  <pic:spPr bwMode="auto">
                    <a:xfrm>
                      <a:off x="0" y="0"/>
                      <a:ext cx="499745" cy="555625"/>
                    </a:xfrm>
                    <a:prstGeom prst="rect">
                      <a:avLst/>
                    </a:prstGeom>
                    <a:noFill/>
                    <a:ln w="9525">
                      <a:noFill/>
                      <a:miter lim="800000"/>
                      <a:headEnd/>
                      <a:tailEnd/>
                    </a:ln>
                  </pic:spPr>
                </pic:pic>
              </a:graphicData>
            </a:graphic>
          </wp:anchor>
        </w:drawing>
      </w:r>
      <w:r w:rsidR="00FE7777" w:rsidRPr="005679CA">
        <w:rPr>
          <w:rFonts w:ascii="Britannic Bold" w:hAnsi="Britannic Bold"/>
          <w:b/>
          <w:sz w:val="32"/>
          <w:szCs w:val="32"/>
          <w:u w:val="single"/>
        </w:rPr>
        <w:t>Po</w:t>
      </w:r>
      <w:r w:rsidR="00FE7777" w:rsidRPr="005679CA">
        <w:rPr>
          <w:b/>
          <w:sz w:val="32"/>
          <w:szCs w:val="32"/>
          <w:u w:val="single"/>
        </w:rPr>
        <w:t>č</w:t>
      </w:r>
      <w:r w:rsidR="00FE7777" w:rsidRPr="005679CA">
        <w:rPr>
          <w:rFonts w:ascii="Britannic Bold" w:hAnsi="Britannic Bold"/>
          <w:b/>
          <w:sz w:val="32"/>
          <w:szCs w:val="32"/>
          <w:u w:val="single"/>
        </w:rPr>
        <w:t xml:space="preserve">et obyvatel v jednotlivých </w:t>
      </w:r>
    </w:p>
    <w:p w:rsidR="00FE7777" w:rsidRPr="005679CA" w:rsidRDefault="00FE7777" w:rsidP="00AE2FA0">
      <w:pPr>
        <w:spacing w:after="0" w:line="240" w:lineRule="auto"/>
        <w:rPr>
          <w:rFonts w:ascii="Britannic Bold" w:hAnsi="Britannic Bold"/>
          <w:b/>
          <w:sz w:val="32"/>
          <w:szCs w:val="32"/>
          <w:u w:val="single"/>
        </w:rPr>
      </w:pPr>
      <w:proofErr w:type="gramStart"/>
      <w:r w:rsidRPr="005679CA">
        <w:rPr>
          <w:rFonts w:ascii="Britannic Bold" w:hAnsi="Britannic Bold"/>
          <w:b/>
          <w:sz w:val="32"/>
          <w:szCs w:val="32"/>
          <w:u w:val="single"/>
        </w:rPr>
        <w:t>obcích</w:t>
      </w:r>
      <w:proofErr w:type="gramEnd"/>
      <w:r w:rsidR="00085D74" w:rsidRPr="005679CA">
        <w:rPr>
          <w:rFonts w:ascii="Britannic Bold" w:hAnsi="Britannic Bold"/>
          <w:b/>
          <w:sz w:val="32"/>
          <w:szCs w:val="32"/>
          <w:u w:val="single"/>
        </w:rPr>
        <w:t xml:space="preserve"> v</w:t>
      </w:r>
      <w:r w:rsidR="00AE2FA0" w:rsidRPr="005679CA">
        <w:rPr>
          <w:rFonts w:ascii="Britannic Bold" w:hAnsi="Britannic Bold"/>
          <w:b/>
          <w:sz w:val="32"/>
          <w:szCs w:val="32"/>
          <w:u w:val="single"/>
        </w:rPr>
        <w:t> </w:t>
      </w:r>
      <w:r w:rsidR="00085D74" w:rsidRPr="005679CA">
        <w:rPr>
          <w:rFonts w:ascii="Britannic Bold" w:hAnsi="Britannic Bold"/>
          <w:b/>
          <w:sz w:val="32"/>
          <w:szCs w:val="32"/>
          <w:u w:val="single"/>
        </w:rPr>
        <w:t>letech</w:t>
      </w:r>
    </w:p>
    <w:p w:rsidR="00AE2FA0" w:rsidRDefault="00AE2FA0" w:rsidP="00AE2FA0">
      <w:pPr>
        <w:spacing w:after="0" w:line="240" w:lineRule="auto"/>
        <w:rPr>
          <w:b/>
          <w:sz w:val="24"/>
          <w:szCs w:val="24"/>
          <w:u w:val="single"/>
        </w:rPr>
      </w:pPr>
    </w:p>
    <w:tbl>
      <w:tblPr>
        <w:tblW w:w="4447" w:type="dxa"/>
        <w:tblInd w:w="58" w:type="dxa"/>
        <w:tblCellMar>
          <w:left w:w="70" w:type="dxa"/>
          <w:right w:w="70" w:type="dxa"/>
        </w:tblCellMar>
        <w:tblLook w:val="04A0"/>
      </w:tblPr>
      <w:tblGrid>
        <w:gridCol w:w="1098"/>
        <w:gridCol w:w="903"/>
        <w:gridCol w:w="828"/>
        <w:gridCol w:w="809"/>
        <w:gridCol w:w="809"/>
      </w:tblGrid>
      <w:tr w:rsidR="00AE2FA0" w:rsidRPr="00AE2FA0" w:rsidTr="00AE2FA0">
        <w:trPr>
          <w:trHeight w:val="434"/>
        </w:trPr>
        <w:tc>
          <w:tcPr>
            <w:tcW w:w="109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2FA0" w:rsidRPr="00AE2FA0" w:rsidRDefault="00AE2FA0" w:rsidP="00AE2FA0">
            <w:pPr>
              <w:spacing w:after="0" w:line="240" w:lineRule="auto"/>
              <w:rPr>
                <w:rFonts w:ascii="Calibri" w:eastAsia="Times New Roman" w:hAnsi="Calibri" w:cs="Times New Roman"/>
                <w:b/>
                <w:bCs/>
                <w:color w:val="000000"/>
                <w:lang w:eastAsia="cs-CZ"/>
              </w:rPr>
            </w:pPr>
            <w:r w:rsidRPr="00AE2FA0">
              <w:rPr>
                <w:rFonts w:ascii="Calibri" w:eastAsia="Times New Roman" w:hAnsi="Calibri" w:cs="Times New Roman"/>
                <w:b/>
                <w:bCs/>
                <w:color w:val="000000"/>
                <w:lang w:eastAsia="cs-CZ"/>
              </w:rPr>
              <w:t> </w:t>
            </w:r>
          </w:p>
        </w:tc>
        <w:tc>
          <w:tcPr>
            <w:tcW w:w="903" w:type="dxa"/>
            <w:tcBorders>
              <w:top w:val="single" w:sz="8" w:space="0" w:color="auto"/>
              <w:left w:val="nil"/>
              <w:bottom w:val="single" w:sz="8" w:space="0" w:color="auto"/>
              <w:right w:val="single" w:sz="4"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b/>
                <w:bCs/>
                <w:color w:val="000000"/>
                <w:lang w:eastAsia="cs-CZ"/>
              </w:rPr>
            </w:pPr>
            <w:r w:rsidRPr="00AE2FA0">
              <w:rPr>
                <w:rFonts w:ascii="Calibri" w:eastAsia="Times New Roman" w:hAnsi="Calibri" w:cs="Times New Roman"/>
                <w:b/>
                <w:bCs/>
                <w:color w:val="000000"/>
                <w:lang w:eastAsia="cs-CZ"/>
              </w:rPr>
              <w:t>2013</w:t>
            </w:r>
          </w:p>
        </w:tc>
        <w:tc>
          <w:tcPr>
            <w:tcW w:w="828" w:type="dxa"/>
            <w:tcBorders>
              <w:top w:val="single" w:sz="8" w:space="0" w:color="auto"/>
              <w:left w:val="nil"/>
              <w:bottom w:val="single" w:sz="8" w:space="0" w:color="auto"/>
              <w:right w:val="single" w:sz="4"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b/>
                <w:bCs/>
                <w:color w:val="000000"/>
                <w:lang w:eastAsia="cs-CZ"/>
              </w:rPr>
            </w:pPr>
            <w:r w:rsidRPr="00AE2FA0">
              <w:rPr>
                <w:rFonts w:ascii="Calibri" w:eastAsia="Times New Roman" w:hAnsi="Calibri" w:cs="Times New Roman"/>
                <w:b/>
                <w:bCs/>
                <w:color w:val="000000"/>
                <w:lang w:eastAsia="cs-CZ"/>
              </w:rPr>
              <w:t>2014</w:t>
            </w:r>
          </w:p>
        </w:tc>
        <w:tc>
          <w:tcPr>
            <w:tcW w:w="809" w:type="dxa"/>
            <w:tcBorders>
              <w:top w:val="single" w:sz="8" w:space="0" w:color="auto"/>
              <w:left w:val="nil"/>
              <w:bottom w:val="single" w:sz="8" w:space="0" w:color="auto"/>
              <w:right w:val="single" w:sz="4"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b/>
                <w:bCs/>
                <w:color w:val="000000"/>
                <w:lang w:eastAsia="cs-CZ"/>
              </w:rPr>
            </w:pPr>
            <w:r w:rsidRPr="00AE2FA0">
              <w:rPr>
                <w:rFonts w:ascii="Calibri" w:eastAsia="Times New Roman" w:hAnsi="Calibri" w:cs="Times New Roman"/>
                <w:b/>
                <w:bCs/>
                <w:color w:val="000000"/>
                <w:lang w:eastAsia="cs-CZ"/>
              </w:rPr>
              <w:t>2015</w:t>
            </w:r>
          </w:p>
        </w:tc>
        <w:tc>
          <w:tcPr>
            <w:tcW w:w="809" w:type="dxa"/>
            <w:tcBorders>
              <w:top w:val="single" w:sz="8" w:space="0" w:color="auto"/>
              <w:left w:val="nil"/>
              <w:bottom w:val="single" w:sz="8" w:space="0" w:color="auto"/>
              <w:right w:val="single" w:sz="8"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b/>
                <w:bCs/>
                <w:color w:val="000000"/>
                <w:lang w:eastAsia="cs-CZ"/>
              </w:rPr>
            </w:pPr>
            <w:r w:rsidRPr="00AE2FA0">
              <w:rPr>
                <w:rFonts w:ascii="Calibri" w:eastAsia="Times New Roman" w:hAnsi="Calibri" w:cs="Times New Roman"/>
                <w:b/>
                <w:bCs/>
                <w:color w:val="000000"/>
                <w:lang w:eastAsia="cs-CZ"/>
              </w:rPr>
              <w:t>2016</w:t>
            </w:r>
          </w:p>
        </w:tc>
      </w:tr>
      <w:tr w:rsidR="00AE2FA0" w:rsidRPr="00AE2FA0" w:rsidTr="00AE2FA0">
        <w:trPr>
          <w:trHeight w:val="29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rPr>
                <w:rFonts w:ascii="Calibri" w:eastAsia="Times New Roman" w:hAnsi="Calibri" w:cs="Times New Roman"/>
                <w:b/>
                <w:bCs/>
                <w:color w:val="000000"/>
                <w:u w:val="single"/>
                <w:lang w:eastAsia="cs-CZ"/>
              </w:rPr>
            </w:pPr>
            <w:r w:rsidRPr="00AE2FA0">
              <w:rPr>
                <w:rFonts w:ascii="Calibri" w:eastAsia="Times New Roman" w:hAnsi="Calibri" w:cs="Times New Roman"/>
                <w:b/>
                <w:bCs/>
                <w:color w:val="000000"/>
                <w:u w:val="single"/>
                <w:lang w:eastAsia="cs-CZ"/>
              </w:rPr>
              <w:t xml:space="preserve">Klučov </w:t>
            </w:r>
          </w:p>
        </w:tc>
        <w:tc>
          <w:tcPr>
            <w:tcW w:w="903" w:type="dxa"/>
            <w:tcBorders>
              <w:top w:val="nil"/>
              <w:left w:val="nil"/>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487</w:t>
            </w:r>
          </w:p>
        </w:tc>
        <w:tc>
          <w:tcPr>
            <w:tcW w:w="828" w:type="dxa"/>
            <w:tcBorders>
              <w:top w:val="nil"/>
              <w:left w:val="nil"/>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525</w:t>
            </w:r>
          </w:p>
        </w:tc>
        <w:tc>
          <w:tcPr>
            <w:tcW w:w="809" w:type="dxa"/>
            <w:tcBorders>
              <w:top w:val="nil"/>
              <w:left w:val="nil"/>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559</w:t>
            </w:r>
          </w:p>
        </w:tc>
        <w:tc>
          <w:tcPr>
            <w:tcW w:w="809" w:type="dxa"/>
            <w:tcBorders>
              <w:top w:val="nil"/>
              <w:left w:val="nil"/>
              <w:bottom w:val="single" w:sz="4" w:space="0" w:color="auto"/>
              <w:right w:val="single" w:sz="8"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597</w:t>
            </w:r>
          </w:p>
        </w:tc>
      </w:tr>
      <w:tr w:rsidR="00AE2FA0" w:rsidRPr="00AE2FA0" w:rsidTr="00AE2FA0">
        <w:trPr>
          <w:trHeight w:val="29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rPr>
                <w:rFonts w:ascii="Calibri" w:eastAsia="Times New Roman" w:hAnsi="Calibri" w:cs="Times New Roman"/>
                <w:b/>
                <w:bCs/>
                <w:color w:val="000000"/>
                <w:u w:val="single"/>
                <w:lang w:eastAsia="cs-CZ"/>
              </w:rPr>
            </w:pPr>
            <w:r w:rsidRPr="00AE2FA0">
              <w:rPr>
                <w:rFonts w:ascii="Calibri" w:eastAsia="Times New Roman" w:hAnsi="Calibri" w:cs="Times New Roman"/>
                <w:b/>
                <w:bCs/>
                <w:color w:val="000000"/>
                <w:u w:val="single"/>
                <w:lang w:eastAsia="cs-CZ"/>
              </w:rPr>
              <w:t>Lstiboř</w:t>
            </w:r>
          </w:p>
        </w:tc>
        <w:tc>
          <w:tcPr>
            <w:tcW w:w="903" w:type="dxa"/>
            <w:tcBorders>
              <w:top w:val="nil"/>
              <w:left w:val="nil"/>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160</w:t>
            </w:r>
          </w:p>
        </w:tc>
        <w:tc>
          <w:tcPr>
            <w:tcW w:w="828" w:type="dxa"/>
            <w:tcBorders>
              <w:top w:val="nil"/>
              <w:left w:val="nil"/>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178</w:t>
            </w:r>
          </w:p>
        </w:tc>
        <w:tc>
          <w:tcPr>
            <w:tcW w:w="809" w:type="dxa"/>
            <w:tcBorders>
              <w:top w:val="nil"/>
              <w:left w:val="nil"/>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204</w:t>
            </w:r>
          </w:p>
        </w:tc>
        <w:tc>
          <w:tcPr>
            <w:tcW w:w="809" w:type="dxa"/>
            <w:tcBorders>
              <w:top w:val="nil"/>
              <w:left w:val="nil"/>
              <w:bottom w:val="single" w:sz="4" w:space="0" w:color="auto"/>
              <w:right w:val="single" w:sz="8"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219</w:t>
            </w:r>
          </w:p>
        </w:tc>
      </w:tr>
      <w:tr w:rsidR="00AE2FA0" w:rsidRPr="00AE2FA0" w:rsidTr="00AE2FA0">
        <w:trPr>
          <w:trHeight w:val="29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rPr>
                <w:rFonts w:ascii="Calibri" w:eastAsia="Times New Roman" w:hAnsi="Calibri" w:cs="Times New Roman"/>
                <w:b/>
                <w:bCs/>
                <w:color w:val="000000"/>
                <w:u w:val="single"/>
                <w:lang w:eastAsia="cs-CZ"/>
              </w:rPr>
            </w:pPr>
            <w:r w:rsidRPr="00AE2FA0">
              <w:rPr>
                <w:rFonts w:ascii="Calibri" w:eastAsia="Times New Roman" w:hAnsi="Calibri" w:cs="Times New Roman"/>
                <w:b/>
                <w:bCs/>
                <w:color w:val="000000"/>
                <w:u w:val="single"/>
                <w:lang w:eastAsia="cs-CZ"/>
              </w:rPr>
              <w:t>Skramníky</w:t>
            </w:r>
          </w:p>
        </w:tc>
        <w:tc>
          <w:tcPr>
            <w:tcW w:w="903" w:type="dxa"/>
            <w:tcBorders>
              <w:top w:val="nil"/>
              <w:left w:val="nil"/>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134</w:t>
            </w:r>
          </w:p>
        </w:tc>
        <w:tc>
          <w:tcPr>
            <w:tcW w:w="828" w:type="dxa"/>
            <w:tcBorders>
              <w:top w:val="nil"/>
              <w:left w:val="nil"/>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139</w:t>
            </w:r>
          </w:p>
        </w:tc>
        <w:tc>
          <w:tcPr>
            <w:tcW w:w="809" w:type="dxa"/>
            <w:tcBorders>
              <w:top w:val="nil"/>
              <w:left w:val="nil"/>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143</w:t>
            </w:r>
          </w:p>
        </w:tc>
        <w:tc>
          <w:tcPr>
            <w:tcW w:w="809" w:type="dxa"/>
            <w:tcBorders>
              <w:top w:val="nil"/>
              <w:left w:val="nil"/>
              <w:bottom w:val="single" w:sz="4" w:space="0" w:color="auto"/>
              <w:right w:val="single" w:sz="8"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153</w:t>
            </w:r>
          </w:p>
        </w:tc>
      </w:tr>
      <w:tr w:rsidR="00AE2FA0" w:rsidRPr="00AE2FA0" w:rsidTr="00AE2FA0">
        <w:trPr>
          <w:trHeight w:val="290"/>
        </w:trPr>
        <w:tc>
          <w:tcPr>
            <w:tcW w:w="1098" w:type="dxa"/>
            <w:tcBorders>
              <w:top w:val="nil"/>
              <w:left w:val="single" w:sz="8" w:space="0" w:color="auto"/>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rPr>
                <w:rFonts w:ascii="Calibri" w:eastAsia="Times New Roman" w:hAnsi="Calibri" w:cs="Times New Roman"/>
                <w:b/>
                <w:bCs/>
                <w:color w:val="000000"/>
                <w:u w:val="single"/>
                <w:lang w:eastAsia="cs-CZ"/>
              </w:rPr>
            </w:pPr>
            <w:r w:rsidRPr="00AE2FA0">
              <w:rPr>
                <w:rFonts w:ascii="Calibri" w:eastAsia="Times New Roman" w:hAnsi="Calibri" w:cs="Times New Roman"/>
                <w:b/>
                <w:bCs/>
                <w:color w:val="000000"/>
                <w:u w:val="single"/>
                <w:lang w:eastAsia="cs-CZ"/>
              </w:rPr>
              <w:t>Žhery</w:t>
            </w:r>
          </w:p>
        </w:tc>
        <w:tc>
          <w:tcPr>
            <w:tcW w:w="903" w:type="dxa"/>
            <w:tcBorders>
              <w:top w:val="nil"/>
              <w:left w:val="nil"/>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43</w:t>
            </w:r>
          </w:p>
        </w:tc>
        <w:tc>
          <w:tcPr>
            <w:tcW w:w="828" w:type="dxa"/>
            <w:tcBorders>
              <w:top w:val="nil"/>
              <w:left w:val="nil"/>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46</w:t>
            </w:r>
          </w:p>
        </w:tc>
        <w:tc>
          <w:tcPr>
            <w:tcW w:w="809" w:type="dxa"/>
            <w:tcBorders>
              <w:top w:val="nil"/>
              <w:left w:val="nil"/>
              <w:bottom w:val="single" w:sz="4" w:space="0" w:color="auto"/>
              <w:right w:val="single" w:sz="4"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51</w:t>
            </w:r>
          </w:p>
        </w:tc>
        <w:tc>
          <w:tcPr>
            <w:tcW w:w="809" w:type="dxa"/>
            <w:tcBorders>
              <w:top w:val="nil"/>
              <w:left w:val="nil"/>
              <w:bottom w:val="single" w:sz="4" w:space="0" w:color="auto"/>
              <w:right w:val="single" w:sz="8" w:space="0" w:color="auto"/>
            </w:tcBorders>
            <w:shd w:val="clear" w:color="auto" w:fill="auto"/>
            <w:noWrap/>
            <w:vAlign w:val="bottom"/>
            <w:hideMark/>
          </w:tcPr>
          <w:p w:rsidR="00AE2FA0" w:rsidRPr="00AE2FA0" w:rsidRDefault="00AE2FA0" w:rsidP="00AE2FA0">
            <w:pPr>
              <w:spacing w:after="0" w:line="240" w:lineRule="auto"/>
              <w:jc w:val="center"/>
              <w:rPr>
                <w:rFonts w:ascii="Calibri" w:eastAsia="Times New Roman" w:hAnsi="Calibri" w:cs="Times New Roman"/>
                <w:color w:val="000000"/>
                <w:lang w:eastAsia="cs-CZ"/>
              </w:rPr>
            </w:pPr>
            <w:r w:rsidRPr="00AE2FA0">
              <w:rPr>
                <w:rFonts w:ascii="Calibri" w:eastAsia="Times New Roman" w:hAnsi="Calibri" w:cs="Times New Roman"/>
                <w:color w:val="000000"/>
                <w:lang w:eastAsia="cs-CZ"/>
              </w:rPr>
              <w:t>60</w:t>
            </w:r>
          </w:p>
        </w:tc>
      </w:tr>
      <w:tr w:rsidR="00AE2FA0" w:rsidRPr="00AE2FA0" w:rsidTr="00AE2FA0">
        <w:trPr>
          <w:trHeight w:val="305"/>
        </w:trPr>
        <w:tc>
          <w:tcPr>
            <w:tcW w:w="1098" w:type="dxa"/>
            <w:tcBorders>
              <w:top w:val="nil"/>
              <w:left w:val="single" w:sz="8" w:space="0" w:color="auto"/>
              <w:bottom w:val="single" w:sz="8" w:space="0" w:color="auto"/>
              <w:right w:val="single" w:sz="4" w:space="0" w:color="auto"/>
            </w:tcBorders>
            <w:shd w:val="clear" w:color="auto" w:fill="auto"/>
            <w:noWrap/>
            <w:vAlign w:val="bottom"/>
            <w:hideMark/>
          </w:tcPr>
          <w:p w:rsidR="00AE2FA0" w:rsidRPr="00AE2FA0" w:rsidRDefault="00AE2FA0" w:rsidP="00AE2FA0">
            <w:pPr>
              <w:spacing w:after="0" w:line="240" w:lineRule="auto"/>
              <w:rPr>
                <w:rFonts w:ascii="Calibri" w:eastAsia="Times New Roman" w:hAnsi="Calibri" w:cs="Times New Roman"/>
                <w:b/>
                <w:bCs/>
                <w:color w:val="000000"/>
                <w:u w:val="single"/>
                <w:lang w:eastAsia="cs-CZ"/>
              </w:rPr>
            </w:pPr>
            <w:r w:rsidRPr="00AE2FA0">
              <w:rPr>
                <w:rFonts w:ascii="Calibri" w:eastAsia="Times New Roman" w:hAnsi="Calibri" w:cs="Times New Roman"/>
                <w:b/>
                <w:bCs/>
                <w:color w:val="000000"/>
                <w:u w:val="single"/>
                <w:lang w:eastAsia="cs-CZ"/>
              </w:rPr>
              <w:t>Celkem</w:t>
            </w:r>
          </w:p>
        </w:tc>
        <w:tc>
          <w:tcPr>
            <w:tcW w:w="903" w:type="dxa"/>
            <w:tcBorders>
              <w:top w:val="nil"/>
              <w:left w:val="nil"/>
              <w:bottom w:val="single" w:sz="8" w:space="0" w:color="auto"/>
              <w:right w:val="single" w:sz="4" w:space="0" w:color="auto"/>
            </w:tcBorders>
            <w:shd w:val="clear" w:color="auto" w:fill="auto"/>
            <w:noWrap/>
            <w:vAlign w:val="bottom"/>
            <w:hideMark/>
          </w:tcPr>
          <w:p w:rsidR="00AE2FA0" w:rsidRPr="00ED66A5" w:rsidRDefault="00AE2FA0" w:rsidP="00AE2FA0">
            <w:pPr>
              <w:spacing w:after="0" w:line="240" w:lineRule="auto"/>
              <w:jc w:val="center"/>
              <w:rPr>
                <w:rFonts w:ascii="Calibri" w:eastAsia="Times New Roman" w:hAnsi="Calibri" w:cs="Times New Roman"/>
                <w:b/>
                <w:color w:val="000000"/>
                <w:lang w:eastAsia="cs-CZ"/>
              </w:rPr>
            </w:pPr>
            <w:r w:rsidRPr="00ED66A5">
              <w:rPr>
                <w:rFonts w:ascii="Calibri" w:eastAsia="Times New Roman" w:hAnsi="Calibri" w:cs="Times New Roman"/>
                <w:b/>
                <w:color w:val="000000"/>
                <w:lang w:eastAsia="cs-CZ"/>
              </w:rPr>
              <w:t>824</w:t>
            </w:r>
          </w:p>
        </w:tc>
        <w:tc>
          <w:tcPr>
            <w:tcW w:w="828" w:type="dxa"/>
            <w:tcBorders>
              <w:top w:val="nil"/>
              <w:left w:val="nil"/>
              <w:bottom w:val="single" w:sz="8" w:space="0" w:color="auto"/>
              <w:right w:val="single" w:sz="4" w:space="0" w:color="auto"/>
            </w:tcBorders>
            <w:shd w:val="clear" w:color="auto" w:fill="auto"/>
            <w:noWrap/>
            <w:vAlign w:val="bottom"/>
            <w:hideMark/>
          </w:tcPr>
          <w:p w:rsidR="00AE2FA0" w:rsidRPr="00ED66A5" w:rsidRDefault="00AE2FA0" w:rsidP="00AE2FA0">
            <w:pPr>
              <w:spacing w:after="0" w:line="240" w:lineRule="auto"/>
              <w:jc w:val="center"/>
              <w:rPr>
                <w:rFonts w:ascii="Calibri" w:eastAsia="Times New Roman" w:hAnsi="Calibri" w:cs="Times New Roman"/>
                <w:b/>
                <w:color w:val="000000"/>
                <w:lang w:eastAsia="cs-CZ"/>
              </w:rPr>
            </w:pPr>
            <w:r w:rsidRPr="00ED66A5">
              <w:rPr>
                <w:rFonts w:ascii="Calibri" w:eastAsia="Times New Roman" w:hAnsi="Calibri" w:cs="Times New Roman"/>
                <w:b/>
                <w:color w:val="000000"/>
                <w:lang w:eastAsia="cs-CZ"/>
              </w:rPr>
              <w:t>888</w:t>
            </w:r>
          </w:p>
        </w:tc>
        <w:tc>
          <w:tcPr>
            <w:tcW w:w="809" w:type="dxa"/>
            <w:tcBorders>
              <w:top w:val="nil"/>
              <w:left w:val="nil"/>
              <w:bottom w:val="single" w:sz="8" w:space="0" w:color="auto"/>
              <w:right w:val="single" w:sz="4" w:space="0" w:color="auto"/>
            </w:tcBorders>
            <w:shd w:val="clear" w:color="auto" w:fill="auto"/>
            <w:noWrap/>
            <w:vAlign w:val="bottom"/>
            <w:hideMark/>
          </w:tcPr>
          <w:p w:rsidR="00AE2FA0" w:rsidRPr="00ED66A5" w:rsidRDefault="00AE2FA0" w:rsidP="00AE2FA0">
            <w:pPr>
              <w:spacing w:after="0" w:line="240" w:lineRule="auto"/>
              <w:jc w:val="center"/>
              <w:rPr>
                <w:rFonts w:ascii="Calibri" w:eastAsia="Times New Roman" w:hAnsi="Calibri" w:cs="Times New Roman"/>
                <w:b/>
                <w:color w:val="000000"/>
                <w:lang w:eastAsia="cs-CZ"/>
              </w:rPr>
            </w:pPr>
            <w:r w:rsidRPr="00ED66A5">
              <w:rPr>
                <w:rFonts w:ascii="Calibri" w:eastAsia="Times New Roman" w:hAnsi="Calibri" w:cs="Times New Roman"/>
                <w:b/>
                <w:color w:val="000000"/>
                <w:lang w:eastAsia="cs-CZ"/>
              </w:rPr>
              <w:t>957</w:t>
            </w:r>
          </w:p>
        </w:tc>
        <w:tc>
          <w:tcPr>
            <w:tcW w:w="809" w:type="dxa"/>
            <w:tcBorders>
              <w:top w:val="nil"/>
              <w:left w:val="nil"/>
              <w:bottom w:val="single" w:sz="8" w:space="0" w:color="auto"/>
              <w:right w:val="single" w:sz="8" w:space="0" w:color="auto"/>
            </w:tcBorders>
            <w:shd w:val="clear" w:color="auto" w:fill="auto"/>
            <w:noWrap/>
            <w:vAlign w:val="bottom"/>
            <w:hideMark/>
          </w:tcPr>
          <w:p w:rsidR="00AE2FA0" w:rsidRPr="00ED66A5" w:rsidRDefault="00AE2FA0" w:rsidP="00AE2FA0">
            <w:pPr>
              <w:spacing w:after="0" w:line="240" w:lineRule="auto"/>
              <w:jc w:val="center"/>
              <w:rPr>
                <w:rFonts w:ascii="Calibri" w:eastAsia="Times New Roman" w:hAnsi="Calibri" w:cs="Times New Roman"/>
                <w:b/>
                <w:color w:val="000000"/>
                <w:lang w:eastAsia="cs-CZ"/>
              </w:rPr>
            </w:pPr>
            <w:r w:rsidRPr="00ED66A5">
              <w:rPr>
                <w:rFonts w:ascii="Calibri" w:eastAsia="Times New Roman" w:hAnsi="Calibri" w:cs="Times New Roman"/>
                <w:b/>
                <w:color w:val="000000"/>
                <w:lang w:eastAsia="cs-CZ"/>
              </w:rPr>
              <w:t>1029</w:t>
            </w:r>
          </w:p>
        </w:tc>
      </w:tr>
    </w:tbl>
    <w:p w:rsidR="00AE2FA0" w:rsidRPr="00AE2FA0" w:rsidRDefault="00AE2FA0" w:rsidP="00AE2FA0">
      <w:pPr>
        <w:spacing w:after="0" w:line="240" w:lineRule="auto"/>
        <w:rPr>
          <w:b/>
          <w:sz w:val="24"/>
          <w:szCs w:val="24"/>
          <w:u w:val="single"/>
        </w:rPr>
      </w:pPr>
    </w:p>
    <w:p w:rsidR="00AE2FA0" w:rsidRPr="00D92FCF" w:rsidRDefault="00B96C73" w:rsidP="00D92FCF">
      <w:pPr>
        <w:spacing w:after="0" w:line="240" w:lineRule="auto"/>
        <w:jc w:val="both"/>
        <w:rPr>
          <w:sz w:val="16"/>
          <w:szCs w:val="16"/>
        </w:rPr>
      </w:pPr>
      <w:r>
        <w:rPr>
          <w:rFonts w:ascii="Bauhaus 93" w:hAnsi="Bauhaus 93"/>
          <w:b/>
          <w:noProof/>
          <w:sz w:val="32"/>
          <w:szCs w:val="32"/>
          <w:u w:val="single"/>
          <w:lang w:eastAsia="cs-CZ"/>
        </w:rPr>
        <w:drawing>
          <wp:inline distT="0" distB="0" distL="0" distR="0">
            <wp:extent cx="2789986" cy="1854190"/>
            <wp:effectExtent l="19050" t="0" r="0" b="0"/>
            <wp:docPr id="6" name="obrázek 1" descr="E:\160927  Vítání Klučov\  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60927  Vítání Klučov\  58.jpg"/>
                    <pic:cNvPicPr>
                      <a:picLocks noChangeAspect="1" noChangeArrowheads="1"/>
                    </pic:cNvPicPr>
                  </pic:nvPicPr>
                  <pic:blipFill>
                    <a:blip r:embed="rId9" cstate="print"/>
                    <a:srcRect/>
                    <a:stretch>
                      <a:fillRect/>
                    </a:stretch>
                  </pic:blipFill>
                  <pic:spPr bwMode="auto">
                    <a:xfrm>
                      <a:off x="0" y="0"/>
                      <a:ext cx="2787107" cy="1852277"/>
                    </a:xfrm>
                    <a:prstGeom prst="rect">
                      <a:avLst/>
                    </a:prstGeom>
                    <a:noFill/>
                    <a:ln w="9525">
                      <a:noFill/>
                      <a:miter lim="800000"/>
                      <a:headEnd/>
                      <a:tailEnd/>
                    </a:ln>
                  </pic:spPr>
                </pic:pic>
              </a:graphicData>
            </a:graphic>
          </wp:inline>
        </w:drawing>
      </w:r>
    </w:p>
    <w:p w:rsidR="003E0806" w:rsidRPr="005679CA" w:rsidRDefault="003E0806" w:rsidP="00B96C73">
      <w:pPr>
        <w:spacing w:after="0" w:line="240" w:lineRule="auto"/>
        <w:rPr>
          <w:rFonts w:ascii="Britannic Bold" w:hAnsi="Britannic Bold"/>
          <w:b/>
          <w:sz w:val="32"/>
          <w:szCs w:val="32"/>
          <w:u w:val="single"/>
        </w:rPr>
      </w:pPr>
      <w:r w:rsidRPr="005679CA">
        <w:rPr>
          <w:rFonts w:ascii="Britannic Bold" w:hAnsi="Britannic Bold"/>
          <w:b/>
          <w:sz w:val="32"/>
          <w:szCs w:val="32"/>
          <w:u w:val="single"/>
        </w:rPr>
        <w:lastRenderedPageBreak/>
        <w:t>Vítání ob</w:t>
      </w:r>
      <w:r w:rsidRPr="005679CA">
        <w:rPr>
          <w:b/>
          <w:sz w:val="32"/>
          <w:szCs w:val="32"/>
          <w:u w:val="single"/>
        </w:rPr>
        <w:t>č</w:t>
      </w:r>
      <w:r w:rsidRPr="005679CA">
        <w:rPr>
          <w:rFonts w:ascii="Britannic Bold" w:hAnsi="Britannic Bold"/>
          <w:b/>
          <w:sz w:val="32"/>
          <w:szCs w:val="32"/>
          <w:u w:val="single"/>
        </w:rPr>
        <w:t>ánk</w:t>
      </w:r>
      <w:r w:rsidRPr="005679CA">
        <w:rPr>
          <w:b/>
          <w:sz w:val="32"/>
          <w:szCs w:val="32"/>
          <w:u w:val="single"/>
        </w:rPr>
        <w:t>ů</w:t>
      </w:r>
    </w:p>
    <w:p w:rsidR="007825FC" w:rsidRDefault="00085D74" w:rsidP="00085D74">
      <w:pPr>
        <w:spacing w:after="0" w:line="240" w:lineRule="auto"/>
        <w:jc w:val="both"/>
        <w:rPr>
          <w:sz w:val="24"/>
          <w:szCs w:val="24"/>
        </w:rPr>
      </w:pPr>
      <w:r>
        <w:rPr>
          <w:sz w:val="24"/>
          <w:szCs w:val="24"/>
        </w:rPr>
        <w:t xml:space="preserve">Vítání občánků u nás v roce 2016 proběhlo dokonce dvakrát. Poprvé 5. 3. 2016 jsme v místní Mateřské škole slavnostně přivítali 6 </w:t>
      </w:r>
      <w:r w:rsidR="00DD486C">
        <w:rPr>
          <w:sz w:val="24"/>
          <w:szCs w:val="24"/>
        </w:rPr>
        <w:t>nových občánků a</w:t>
      </w:r>
      <w:r w:rsidR="007825FC">
        <w:rPr>
          <w:sz w:val="24"/>
          <w:szCs w:val="24"/>
        </w:rPr>
        <w:t xml:space="preserve"> 24. 9</w:t>
      </w:r>
      <w:r w:rsidR="00DD486C">
        <w:rPr>
          <w:sz w:val="24"/>
          <w:szCs w:val="24"/>
        </w:rPr>
        <w:t>. 2016 dalších 9</w:t>
      </w:r>
      <w:r w:rsidR="007825FC">
        <w:rPr>
          <w:sz w:val="24"/>
          <w:szCs w:val="24"/>
        </w:rPr>
        <w:t xml:space="preserve">. </w:t>
      </w:r>
      <w:r w:rsidR="00DD486C">
        <w:rPr>
          <w:sz w:val="24"/>
          <w:szCs w:val="24"/>
        </w:rPr>
        <w:t xml:space="preserve"> </w:t>
      </w:r>
    </w:p>
    <w:p w:rsidR="00AE2FA0" w:rsidRDefault="00085D74" w:rsidP="00DD486C">
      <w:pPr>
        <w:spacing w:after="0" w:line="240" w:lineRule="auto"/>
        <w:jc w:val="both"/>
        <w:rPr>
          <w:sz w:val="24"/>
          <w:szCs w:val="24"/>
        </w:rPr>
      </w:pPr>
      <w:r>
        <w:rPr>
          <w:sz w:val="24"/>
          <w:szCs w:val="24"/>
        </w:rPr>
        <w:t xml:space="preserve">Poděkování patří paní ředitelce Šárce </w:t>
      </w:r>
      <w:proofErr w:type="spellStart"/>
      <w:r>
        <w:rPr>
          <w:sz w:val="24"/>
          <w:szCs w:val="24"/>
        </w:rPr>
        <w:t>Hedrlínové</w:t>
      </w:r>
      <w:proofErr w:type="spellEnd"/>
      <w:r w:rsidR="00DD486C">
        <w:rPr>
          <w:sz w:val="24"/>
          <w:szCs w:val="24"/>
        </w:rPr>
        <w:t xml:space="preserve"> a dětem z naší Mateřské školy za krásné vystoupení na obou akcích.</w:t>
      </w:r>
    </w:p>
    <w:p w:rsidR="00B96C73" w:rsidRDefault="00B96C73" w:rsidP="00DD486C">
      <w:pPr>
        <w:spacing w:after="0" w:line="240" w:lineRule="auto"/>
        <w:jc w:val="both"/>
        <w:rPr>
          <w:sz w:val="24"/>
          <w:szCs w:val="24"/>
        </w:rPr>
      </w:pPr>
    </w:p>
    <w:p w:rsidR="00B96C73" w:rsidRDefault="00D92FCF" w:rsidP="00B96C73">
      <w:pPr>
        <w:spacing w:after="0" w:line="240" w:lineRule="auto"/>
        <w:rPr>
          <w:sz w:val="24"/>
          <w:szCs w:val="24"/>
        </w:rPr>
      </w:pPr>
      <w:r>
        <w:rPr>
          <w:noProof/>
          <w:sz w:val="24"/>
          <w:szCs w:val="24"/>
          <w:lang w:eastAsia="cs-CZ"/>
        </w:rPr>
        <w:drawing>
          <wp:anchor distT="0" distB="0" distL="114300" distR="114300" simplePos="0" relativeHeight="251672576" behindDoc="1" locked="0" layoutInCell="1" allowOverlap="1">
            <wp:simplePos x="0" y="0"/>
            <wp:positionH relativeFrom="column">
              <wp:posOffset>-50800</wp:posOffset>
            </wp:positionH>
            <wp:positionV relativeFrom="paragraph">
              <wp:posOffset>6350</wp:posOffset>
            </wp:positionV>
            <wp:extent cx="2846705" cy="1901825"/>
            <wp:effectExtent l="19050" t="0" r="0" b="0"/>
            <wp:wrapNone/>
            <wp:docPr id="8" name="obrázek 2" descr="E:\Vítání 05 03 2016\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ítání 05 03 2016\  61.jpg"/>
                    <pic:cNvPicPr>
                      <a:picLocks noChangeAspect="1" noChangeArrowheads="1"/>
                    </pic:cNvPicPr>
                  </pic:nvPicPr>
                  <pic:blipFill>
                    <a:blip r:embed="rId10" cstate="print"/>
                    <a:srcRect/>
                    <a:stretch>
                      <a:fillRect/>
                    </a:stretch>
                  </pic:blipFill>
                  <pic:spPr bwMode="auto">
                    <a:xfrm>
                      <a:off x="0" y="0"/>
                      <a:ext cx="2846705" cy="1901825"/>
                    </a:xfrm>
                    <a:prstGeom prst="rect">
                      <a:avLst/>
                    </a:prstGeom>
                    <a:noFill/>
                    <a:ln w="9525">
                      <a:noFill/>
                      <a:miter lim="800000"/>
                      <a:headEnd/>
                      <a:tailEnd/>
                    </a:ln>
                  </pic:spPr>
                </pic:pic>
              </a:graphicData>
            </a:graphic>
          </wp:anchor>
        </w:drawing>
      </w:r>
    </w:p>
    <w:p w:rsidR="00B96C73" w:rsidRDefault="00B96C73" w:rsidP="00B96C73">
      <w:pPr>
        <w:spacing w:after="0" w:line="240" w:lineRule="auto"/>
      </w:pPr>
    </w:p>
    <w:p w:rsidR="00B96C73" w:rsidRPr="00DD486C" w:rsidRDefault="00B96C73" w:rsidP="00DD486C">
      <w:pPr>
        <w:spacing w:after="0" w:line="240" w:lineRule="auto"/>
        <w:jc w:val="both"/>
        <w:rPr>
          <w:sz w:val="24"/>
          <w:szCs w:val="24"/>
        </w:rPr>
        <w:sectPr w:rsidR="00B96C73" w:rsidRPr="00DD486C" w:rsidSect="00AE2FA0">
          <w:type w:val="continuous"/>
          <w:pgSz w:w="11906" w:h="16838"/>
          <w:pgMar w:top="568" w:right="1417" w:bottom="709" w:left="1417" w:header="708" w:footer="708" w:gutter="0"/>
          <w:cols w:num="2" w:space="708"/>
          <w:docGrid w:linePitch="360"/>
        </w:sectPr>
      </w:pPr>
    </w:p>
    <w:p w:rsidR="00D92FCF" w:rsidRDefault="00D92FCF" w:rsidP="00BE3632">
      <w:pPr>
        <w:spacing w:after="0" w:line="240" w:lineRule="auto"/>
        <w:rPr>
          <w:rFonts w:ascii="Britannic Bold" w:hAnsi="Britannic Bold"/>
          <w:b/>
          <w:sz w:val="32"/>
          <w:szCs w:val="32"/>
          <w:u w:val="single"/>
        </w:rPr>
      </w:pPr>
    </w:p>
    <w:p w:rsidR="00A50216" w:rsidRPr="005679CA" w:rsidRDefault="00A50216" w:rsidP="00BE3632">
      <w:pPr>
        <w:spacing w:after="0" w:line="240" w:lineRule="auto"/>
        <w:rPr>
          <w:rFonts w:ascii="Britannic Bold" w:hAnsi="Britannic Bold"/>
          <w:b/>
          <w:sz w:val="32"/>
          <w:szCs w:val="32"/>
          <w:u w:val="single"/>
        </w:rPr>
      </w:pPr>
      <w:r w:rsidRPr="005679CA">
        <w:rPr>
          <w:rFonts w:ascii="Britannic Bold" w:hAnsi="Britannic Bold"/>
          <w:b/>
          <w:sz w:val="32"/>
          <w:szCs w:val="32"/>
          <w:u w:val="single"/>
        </w:rPr>
        <w:t>Poplatky za odvoz odpad</w:t>
      </w:r>
      <w:r w:rsidRPr="005679CA">
        <w:rPr>
          <w:b/>
          <w:sz w:val="32"/>
          <w:szCs w:val="32"/>
          <w:u w:val="single"/>
        </w:rPr>
        <w:t>ů</w:t>
      </w:r>
    </w:p>
    <w:p w:rsidR="00EA61D7" w:rsidRPr="00EA61D7" w:rsidRDefault="00C76F29" w:rsidP="00EA61D7">
      <w:pPr>
        <w:spacing w:after="0" w:line="240" w:lineRule="auto"/>
        <w:rPr>
          <w:sz w:val="24"/>
          <w:szCs w:val="24"/>
        </w:rPr>
      </w:pPr>
      <w:r>
        <w:rPr>
          <w:noProof/>
          <w:color w:val="0000FF"/>
          <w:lang w:eastAsia="cs-CZ"/>
        </w:rPr>
        <w:drawing>
          <wp:anchor distT="0" distB="0" distL="114300" distR="114300" simplePos="0" relativeHeight="251665408" behindDoc="1" locked="0" layoutInCell="1" allowOverlap="1">
            <wp:simplePos x="0" y="0"/>
            <wp:positionH relativeFrom="column">
              <wp:posOffset>18415</wp:posOffset>
            </wp:positionH>
            <wp:positionV relativeFrom="paragraph">
              <wp:posOffset>50165</wp:posOffset>
            </wp:positionV>
            <wp:extent cx="514350" cy="570230"/>
            <wp:effectExtent l="19050" t="0" r="0" b="0"/>
            <wp:wrapTight wrapText="bothSides">
              <wp:wrapPolygon edited="0">
                <wp:start x="-800" y="0"/>
                <wp:lineTo x="-800" y="20927"/>
                <wp:lineTo x="21600" y="20927"/>
                <wp:lineTo x="21600" y="0"/>
                <wp:lineTo x="-800" y="0"/>
              </wp:wrapPolygon>
            </wp:wrapTight>
            <wp:docPr id="25" name="irc_mi" descr="Výsledek obrázku pro obrázek popelni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obrázek popelnice">
                      <a:hlinkClick r:id="rId11"/>
                    </pic:cNvPr>
                    <pic:cNvPicPr>
                      <a:picLocks noChangeAspect="1" noChangeArrowheads="1"/>
                    </pic:cNvPicPr>
                  </pic:nvPicPr>
                  <pic:blipFill>
                    <a:blip r:embed="rId12" cstate="print"/>
                    <a:srcRect/>
                    <a:stretch>
                      <a:fillRect/>
                    </a:stretch>
                  </pic:blipFill>
                  <pic:spPr bwMode="auto">
                    <a:xfrm>
                      <a:off x="0" y="0"/>
                      <a:ext cx="514350" cy="570230"/>
                    </a:xfrm>
                    <a:prstGeom prst="rect">
                      <a:avLst/>
                    </a:prstGeom>
                    <a:noFill/>
                    <a:ln w="9525">
                      <a:noFill/>
                      <a:miter lim="800000"/>
                      <a:headEnd/>
                      <a:tailEnd/>
                    </a:ln>
                  </pic:spPr>
                </pic:pic>
              </a:graphicData>
            </a:graphic>
          </wp:anchor>
        </w:drawing>
      </w:r>
      <w:r w:rsidR="00EA61D7">
        <w:rPr>
          <w:sz w:val="24"/>
          <w:szCs w:val="24"/>
        </w:rPr>
        <w:t>Celkové ná</w:t>
      </w:r>
      <w:r w:rsidR="00DD486C">
        <w:rPr>
          <w:sz w:val="24"/>
          <w:szCs w:val="24"/>
        </w:rPr>
        <w:t>klady na komunální odpad za rok 2015 byly</w:t>
      </w:r>
      <w:r w:rsidR="00DC4BA8">
        <w:rPr>
          <w:sz w:val="24"/>
          <w:szCs w:val="24"/>
        </w:rPr>
        <w:t xml:space="preserve"> </w:t>
      </w:r>
      <w:r w:rsidR="007A334B">
        <w:rPr>
          <w:sz w:val="24"/>
          <w:szCs w:val="24"/>
        </w:rPr>
        <w:t xml:space="preserve"> 1.229.238</w:t>
      </w:r>
      <w:r w:rsidR="00DD486C">
        <w:rPr>
          <w:sz w:val="24"/>
          <w:szCs w:val="24"/>
        </w:rPr>
        <w:t>,- Kč. D</w:t>
      </w:r>
      <w:r w:rsidR="00EA61D7">
        <w:rPr>
          <w:sz w:val="24"/>
          <w:szCs w:val="24"/>
        </w:rPr>
        <w:t>o této částky není započítaný biologicky rozložitelný komunální odpad (tráva, větve, listí</w:t>
      </w:r>
      <w:r w:rsidR="005565FB">
        <w:rPr>
          <w:sz w:val="24"/>
          <w:szCs w:val="24"/>
        </w:rPr>
        <w:t>,</w:t>
      </w:r>
      <w:r w:rsidR="00EA61D7">
        <w:rPr>
          <w:sz w:val="24"/>
          <w:szCs w:val="24"/>
        </w:rPr>
        <w:t>…)</w:t>
      </w:r>
      <w:r w:rsidR="000E0949">
        <w:rPr>
          <w:sz w:val="24"/>
          <w:szCs w:val="24"/>
        </w:rPr>
        <w:t xml:space="preserve"> </w:t>
      </w:r>
      <w:r w:rsidR="00DD486C">
        <w:rPr>
          <w:sz w:val="24"/>
          <w:szCs w:val="24"/>
        </w:rPr>
        <w:t xml:space="preserve">od </w:t>
      </w:r>
      <w:r w:rsidR="00EA61D7">
        <w:rPr>
          <w:sz w:val="24"/>
          <w:szCs w:val="24"/>
        </w:rPr>
        <w:t>obč</w:t>
      </w:r>
      <w:r w:rsidR="00DD486C">
        <w:rPr>
          <w:sz w:val="24"/>
          <w:szCs w:val="24"/>
        </w:rPr>
        <w:t>anů našich vesnic, který je svážen</w:t>
      </w:r>
      <w:r w:rsidR="00EA61D7">
        <w:rPr>
          <w:sz w:val="24"/>
          <w:szCs w:val="24"/>
        </w:rPr>
        <w:t xml:space="preserve"> na náklady obce.</w:t>
      </w:r>
    </w:p>
    <w:p w:rsidR="004913CB" w:rsidRPr="00685452" w:rsidRDefault="004913CB" w:rsidP="00F93F71">
      <w:pPr>
        <w:spacing w:after="0" w:line="240" w:lineRule="auto"/>
        <w:jc w:val="both"/>
        <w:rPr>
          <w:rFonts w:ascii="Calibri" w:eastAsia="Calibri" w:hAnsi="Calibri" w:cs="Times New Roman"/>
          <w:sz w:val="16"/>
          <w:szCs w:val="16"/>
        </w:rPr>
      </w:pPr>
    </w:p>
    <w:p w:rsidR="003C145A" w:rsidRPr="007A334B" w:rsidRDefault="003C145A" w:rsidP="007A334B">
      <w:pPr>
        <w:spacing w:after="0" w:line="240" w:lineRule="auto"/>
        <w:rPr>
          <w:sz w:val="24"/>
          <w:szCs w:val="24"/>
        </w:rPr>
      </w:pPr>
      <w:r w:rsidRPr="007A334B">
        <w:rPr>
          <w:sz w:val="24"/>
          <w:szCs w:val="24"/>
        </w:rPr>
        <w:t xml:space="preserve">Celkové náklady na komunální odpad </w:t>
      </w:r>
      <w:r w:rsidRPr="007A334B">
        <w:rPr>
          <w:sz w:val="24"/>
          <w:szCs w:val="24"/>
        </w:rPr>
        <w:tab/>
      </w:r>
      <w:r w:rsidRPr="007A334B">
        <w:rPr>
          <w:sz w:val="24"/>
          <w:szCs w:val="24"/>
        </w:rPr>
        <w:tab/>
      </w:r>
      <w:r w:rsidRPr="007A334B">
        <w:rPr>
          <w:sz w:val="24"/>
          <w:szCs w:val="24"/>
        </w:rPr>
        <w:tab/>
        <w:t>1.229.238,- Kč</w:t>
      </w:r>
    </w:p>
    <w:p w:rsidR="003C145A" w:rsidRPr="007A334B" w:rsidRDefault="003C145A" w:rsidP="007A334B">
      <w:pPr>
        <w:spacing w:after="0" w:line="240" w:lineRule="auto"/>
        <w:rPr>
          <w:sz w:val="24"/>
          <w:szCs w:val="24"/>
        </w:rPr>
      </w:pPr>
      <w:r w:rsidRPr="007A334B">
        <w:rPr>
          <w:sz w:val="24"/>
          <w:szCs w:val="24"/>
        </w:rPr>
        <w:t>Odečet za tříděný odpad (EKOKOM)</w:t>
      </w:r>
      <w:r w:rsidRPr="007A334B">
        <w:rPr>
          <w:sz w:val="24"/>
          <w:szCs w:val="24"/>
        </w:rPr>
        <w:tab/>
      </w:r>
      <w:r w:rsidRPr="007A334B">
        <w:rPr>
          <w:sz w:val="24"/>
          <w:szCs w:val="24"/>
        </w:rPr>
        <w:tab/>
      </w:r>
      <w:r w:rsidRPr="007A334B">
        <w:rPr>
          <w:sz w:val="24"/>
          <w:szCs w:val="24"/>
        </w:rPr>
        <w:tab/>
      </w:r>
      <w:r w:rsidRPr="007A334B">
        <w:rPr>
          <w:sz w:val="24"/>
          <w:szCs w:val="24"/>
        </w:rPr>
        <w:tab/>
      </w:r>
      <w:r w:rsidRPr="007A334B">
        <w:rPr>
          <w:sz w:val="24"/>
          <w:szCs w:val="24"/>
          <w:u w:val="single"/>
        </w:rPr>
        <w:t>-  153.933,- Kč</w:t>
      </w:r>
    </w:p>
    <w:p w:rsidR="003C145A" w:rsidRPr="007A334B" w:rsidRDefault="003C145A" w:rsidP="007A334B">
      <w:pPr>
        <w:spacing w:after="0" w:line="240" w:lineRule="auto"/>
        <w:rPr>
          <w:sz w:val="24"/>
          <w:szCs w:val="24"/>
        </w:rPr>
      </w:pPr>
      <w:r w:rsidRPr="007A334B">
        <w:rPr>
          <w:sz w:val="24"/>
          <w:szCs w:val="24"/>
        </w:rPr>
        <w:t>Skutečné náklady</w:t>
      </w:r>
      <w:r w:rsidRPr="007A334B">
        <w:rPr>
          <w:sz w:val="24"/>
          <w:szCs w:val="24"/>
        </w:rPr>
        <w:tab/>
      </w:r>
      <w:r w:rsidRPr="007A334B">
        <w:rPr>
          <w:sz w:val="24"/>
          <w:szCs w:val="24"/>
        </w:rPr>
        <w:tab/>
      </w:r>
      <w:r w:rsidRPr="007A334B">
        <w:rPr>
          <w:sz w:val="24"/>
          <w:szCs w:val="24"/>
        </w:rPr>
        <w:tab/>
      </w:r>
      <w:r w:rsidRPr="007A334B">
        <w:rPr>
          <w:sz w:val="24"/>
          <w:szCs w:val="24"/>
        </w:rPr>
        <w:tab/>
      </w:r>
      <w:r w:rsidRPr="007A334B">
        <w:rPr>
          <w:sz w:val="24"/>
          <w:szCs w:val="24"/>
        </w:rPr>
        <w:tab/>
      </w:r>
      <w:r w:rsidRPr="007A334B">
        <w:rPr>
          <w:sz w:val="24"/>
          <w:szCs w:val="24"/>
        </w:rPr>
        <w:tab/>
        <w:t xml:space="preserve"> </w:t>
      </w:r>
      <w:r w:rsidRPr="007A334B">
        <w:rPr>
          <w:b/>
          <w:sz w:val="24"/>
          <w:szCs w:val="24"/>
        </w:rPr>
        <w:t>1.075.305,- Kč</w:t>
      </w:r>
    </w:p>
    <w:p w:rsidR="003C145A" w:rsidRPr="007A334B" w:rsidRDefault="003C145A" w:rsidP="007A334B">
      <w:pPr>
        <w:spacing w:after="0" w:line="240" w:lineRule="auto"/>
        <w:rPr>
          <w:sz w:val="24"/>
          <w:szCs w:val="24"/>
        </w:rPr>
      </w:pPr>
      <w:r w:rsidRPr="007A334B">
        <w:rPr>
          <w:sz w:val="24"/>
          <w:szCs w:val="24"/>
        </w:rPr>
        <w:t>Počet obyvatel (trvalý pobyt a rekreační objekt)</w:t>
      </w:r>
      <w:r w:rsidRPr="007A334B">
        <w:rPr>
          <w:sz w:val="24"/>
          <w:szCs w:val="24"/>
        </w:rPr>
        <w:tab/>
      </w:r>
      <w:r w:rsidRPr="007A334B">
        <w:rPr>
          <w:sz w:val="24"/>
          <w:szCs w:val="24"/>
        </w:rPr>
        <w:tab/>
      </w:r>
      <w:r w:rsidRPr="007A334B">
        <w:rPr>
          <w:b/>
          <w:sz w:val="24"/>
          <w:szCs w:val="24"/>
        </w:rPr>
        <w:t xml:space="preserve"> 1.039 obyvatel</w:t>
      </w:r>
    </w:p>
    <w:p w:rsidR="003C145A" w:rsidRPr="007A334B" w:rsidRDefault="003C145A" w:rsidP="007A334B">
      <w:pPr>
        <w:spacing w:after="0" w:line="240" w:lineRule="auto"/>
        <w:rPr>
          <w:sz w:val="24"/>
          <w:szCs w:val="24"/>
        </w:rPr>
      </w:pPr>
      <w:r w:rsidRPr="007A334B">
        <w:rPr>
          <w:sz w:val="24"/>
          <w:szCs w:val="24"/>
        </w:rPr>
        <w:t>Výpočet:</w:t>
      </w:r>
      <w:r w:rsidRPr="007A334B">
        <w:rPr>
          <w:sz w:val="24"/>
          <w:szCs w:val="24"/>
        </w:rPr>
        <w:tab/>
        <w:t xml:space="preserve">1.075.305 / 1.039 = </w:t>
      </w:r>
      <w:r w:rsidRPr="007A334B">
        <w:rPr>
          <w:b/>
          <w:sz w:val="24"/>
          <w:szCs w:val="24"/>
        </w:rPr>
        <w:t>1.035 Kč na obyvatele</w:t>
      </w:r>
    </w:p>
    <w:p w:rsidR="003C145A" w:rsidRDefault="003C145A" w:rsidP="007A334B">
      <w:pPr>
        <w:spacing w:after="0"/>
        <w:rPr>
          <w:sz w:val="24"/>
          <w:szCs w:val="24"/>
        </w:rPr>
      </w:pPr>
      <w:r>
        <w:rPr>
          <w:sz w:val="24"/>
          <w:szCs w:val="24"/>
        </w:rPr>
        <w:t>Sazba poplatku pro rok 2017 se skládá:</w:t>
      </w:r>
    </w:p>
    <w:p w:rsidR="003C145A" w:rsidRDefault="003C145A" w:rsidP="007A334B">
      <w:pPr>
        <w:widowControl w:val="0"/>
        <w:numPr>
          <w:ilvl w:val="0"/>
          <w:numId w:val="10"/>
        </w:numPr>
        <w:suppressAutoHyphens/>
        <w:spacing w:after="0" w:line="240" w:lineRule="auto"/>
        <w:rPr>
          <w:sz w:val="24"/>
          <w:szCs w:val="24"/>
        </w:rPr>
      </w:pPr>
      <w:r>
        <w:rPr>
          <w:sz w:val="24"/>
          <w:szCs w:val="24"/>
        </w:rPr>
        <w:t>z částky 250,- Kč za kalendářní rok</w:t>
      </w:r>
    </w:p>
    <w:p w:rsidR="00983B6F" w:rsidRDefault="003C145A" w:rsidP="007A334B">
      <w:pPr>
        <w:widowControl w:val="0"/>
        <w:numPr>
          <w:ilvl w:val="0"/>
          <w:numId w:val="10"/>
        </w:numPr>
        <w:suppressAutoHyphens/>
        <w:spacing w:after="0" w:line="240" w:lineRule="auto"/>
        <w:rPr>
          <w:sz w:val="24"/>
          <w:szCs w:val="24"/>
        </w:rPr>
      </w:pPr>
      <w:r>
        <w:rPr>
          <w:sz w:val="24"/>
          <w:szCs w:val="24"/>
        </w:rPr>
        <w:t>z pohyblivé částky ve výši 750,- Kč za kalendářní rok</w:t>
      </w:r>
    </w:p>
    <w:p w:rsidR="003C145A" w:rsidRPr="00983B6F" w:rsidRDefault="003C145A" w:rsidP="00983B6F">
      <w:pPr>
        <w:widowControl w:val="0"/>
        <w:suppressAutoHyphens/>
        <w:spacing w:after="0" w:line="240" w:lineRule="auto"/>
        <w:rPr>
          <w:sz w:val="24"/>
          <w:szCs w:val="24"/>
        </w:rPr>
      </w:pPr>
      <w:r w:rsidRPr="00983B6F">
        <w:rPr>
          <w:b/>
          <w:sz w:val="28"/>
          <w:szCs w:val="28"/>
          <w:u w:val="single"/>
        </w:rPr>
        <w:t>Celkem 1</w:t>
      </w:r>
      <w:r w:rsidR="00C35791" w:rsidRPr="00983B6F">
        <w:rPr>
          <w:b/>
          <w:sz w:val="28"/>
          <w:szCs w:val="28"/>
          <w:u w:val="single"/>
        </w:rPr>
        <w:t>.</w:t>
      </w:r>
      <w:r w:rsidRPr="00983B6F">
        <w:rPr>
          <w:b/>
          <w:sz w:val="28"/>
          <w:szCs w:val="28"/>
          <w:u w:val="single"/>
        </w:rPr>
        <w:t>000,- Kč na obyvatele</w:t>
      </w:r>
    </w:p>
    <w:p w:rsidR="00F93061" w:rsidRDefault="00DD486C" w:rsidP="00F93061">
      <w:pPr>
        <w:spacing w:after="0" w:line="240" w:lineRule="auto"/>
        <w:jc w:val="both"/>
        <w:rPr>
          <w:sz w:val="24"/>
          <w:szCs w:val="24"/>
        </w:rPr>
      </w:pPr>
      <w:r>
        <w:rPr>
          <w:sz w:val="24"/>
          <w:szCs w:val="24"/>
        </w:rPr>
        <w:lastRenderedPageBreak/>
        <w:t>Poplatek</w:t>
      </w:r>
      <w:r w:rsidR="0024789C">
        <w:rPr>
          <w:sz w:val="24"/>
          <w:szCs w:val="24"/>
        </w:rPr>
        <w:t xml:space="preserve"> </w:t>
      </w:r>
      <w:r>
        <w:rPr>
          <w:sz w:val="24"/>
          <w:szCs w:val="24"/>
        </w:rPr>
        <w:t>l</w:t>
      </w:r>
      <w:r w:rsidR="00F93061">
        <w:rPr>
          <w:sz w:val="24"/>
          <w:szCs w:val="24"/>
        </w:rPr>
        <w:t>ze zaplatit na Obecním úřadě v hotovosti nebo bankovním převodem na účet č. 2561584359/0800, v.</w:t>
      </w:r>
      <w:r>
        <w:rPr>
          <w:sz w:val="24"/>
          <w:szCs w:val="24"/>
        </w:rPr>
        <w:t xml:space="preserve"> </w:t>
      </w:r>
      <w:r w:rsidR="00F93061">
        <w:rPr>
          <w:sz w:val="24"/>
          <w:szCs w:val="24"/>
        </w:rPr>
        <w:t>s. pro</w:t>
      </w:r>
      <w:r w:rsidR="00F93061">
        <w:rPr>
          <w:sz w:val="24"/>
          <w:szCs w:val="24"/>
        </w:rPr>
        <w:tab/>
        <w:t xml:space="preserve">Klučov </w:t>
      </w:r>
      <w:r w:rsidR="00F93061">
        <w:rPr>
          <w:sz w:val="24"/>
          <w:szCs w:val="24"/>
        </w:rPr>
        <w:tab/>
      </w:r>
      <w:r w:rsidR="00F93061">
        <w:rPr>
          <w:sz w:val="24"/>
          <w:szCs w:val="24"/>
        </w:rPr>
        <w:tab/>
        <w:t xml:space="preserve">11340 + </w:t>
      </w:r>
      <w:proofErr w:type="spellStart"/>
      <w:proofErr w:type="gramStart"/>
      <w:r w:rsidR="00F93061">
        <w:rPr>
          <w:sz w:val="24"/>
          <w:szCs w:val="24"/>
        </w:rPr>
        <w:t>č.p</w:t>
      </w:r>
      <w:proofErr w:type="spellEnd"/>
      <w:r w:rsidR="00F93061">
        <w:rPr>
          <w:sz w:val="24"/>
          <w:szCs w:val="24"/>
        </w:rPr>
        <w:t>.</w:t>
      </w:r>
      <w:proofErr w:type="gramEnd"/>
      <w:r w:rsidR="008D5302">
        <w:rPr>
          <w:sz w:val="24"/>
          <w:szCs w:val="24"/>
        </w:rPr>
        <w:tab/>
      </w:r>
      <w:r w:rsidR="008D5302">
        <w:rPr>
          <w:sz w:val="24"/>
          <w:szCs w:val="24"/>
        </w:rPr>
        <w:tab/>
        <w:t xml:space="preserve">Skramníky </w:t>
      </w:r>
      <w:r w:rsidR="008D5302">
        <w:rPr>
          <w:sz w:val="24"/>
          <w:szCs w:val="24"/>
        </w:rPr>
        <w:tab/>
        <w:t xml:space="preserve">31340 + </w:t>
      </w:r>
      <w:proofErr w:type="spellStart"/>
      <w:r w:rsidR="008D5302">
        <w:rPr>
          <w:sz w:val="24"/>
          <w:szCs w:val="24"/>
        </w:rPr>
        <w:t>č.p</w:t>
      </w:r>
      <w:proofErr w:type="spellEnd"/>
      <w:r w:rsidR="008D5302">
        <w:rPr>
          <w:sz w:val="24"/>
          <w:szCs w:val="24"/>
        </w:rPr>
        <w:t>.</w:t>
      </w:r>
      <w:r w:rsidR="008D5302">
        <w:rPr>
          <w:sz w:val="24"/>
          <w:szCs w:val="24"/>
        </w:rPr>
        <w:tab/>
      </w:r>
      <w:r w:rsidR="008D5302">
        <w:rPr>
          <w:sz w:val="24"/>
          <w:szCs w:val="24"/>
        </w:rPr>
        <w:tab/>
      </w:r>
      <w:r w:rsidR="008D5302">
        <w:rPr>
          <w:sz w:val="24"/>
          <w:szCs w:val="24"/>
        </w:rPr>
        <w:tab/>
      </w:r>
      <w:r w:rsidR="008D5302">
        <w:rPr>
          <w:sz w:val="24"/>
          <w:szCs w:val="24"/>
        </w:rPr>
        <w:tab/>
      </w:r>
      <w:r w:rsidR="00F93061">
        <w:rPr>
          <w:sz w:val="24"/>
          <w:szCs w:val="24"/>
        </w:rPr>
        <w:t xml:space="preserve">Lstiboř </w:t>
      </w:r>
      <w:r w:rsidR="00F93061">
        <w:rPr>
          <w:sz w:val="24"/>
          <w:szCs w:val="24"/>
        </w:rPr>
        <w:tab/>
        <w:t xml:space="preserve">21340 + </w:t>
      </w:r>
      <w:proofErr w:type="spellStart"/>
      <w:r w:rsidR="00F93061">
        <w:rPr>
          <w:sz w:val="24"/>
          <w:szCs w:val="24"/>
        </w:rPr>
        <w:t>č.p</w:t>
      </w:r>
      <w:proofErr w:type="spellEnd"/>
      <w:r w:rsidR="008D5302">
        <w:rPr>
          <w:sz w:val="24"/>
          <w:szCs w:val="24"/>
        </w:rPr>
        <w:t>.</w:t>
      </w:r>
      <w:r w:rsidR="008D5302">
        <w:rPr>
          <w:sz w:val="24"/>
          <w:szCs w:val="24"/>
        </w:rPr>
        <w:tab/>
      </w:r>
      <w:r w:rsidR="008D5302">
        <w:rPr>
          <w:sz w:val="24"/>
          <w:szCs w:val="24"/>
        </w:rPr>
        <w:tab/>
      </w:r>
      <w:r w:rsidR="00F93061">
        <w:rPr>
          <w:sz w:val="24"/>
          <w:szCs w:val="24"/>
        </w:rPr>
        <w:t xml:space="preserve">Žhery </w:t>
      </w:r>
      <w:r w:rsidR="00F93061">
        <w:rPr>
          <w:sz w:val="24"/>
          <w:szCs w:val="24"/>
        </w:rPr>
        <w:tab/>
      </w:r>
      <w:r w:rsidR="00F93061">
        <w:rPr>
          <w:sz w:val="24"/>
          <w:szCs w:val="24"/>
        </w:rPr>
        <w:tab/>
        <w:t xml:space="preserve">41340 + </w:t>
      </w:r>
      <w:proofErr w:type="spellStart"/>
      <w:r w:rsidR="00F93061">
        <w:rPr>
          <w:sz w:val="24"/>
          <w:szCs w:val="24"/>
        </w:rPr>
        <w:t>č.p</w:t>
      </w:r>
      <w:proofErr w:type="spellEnd"/>
      <w:r w:rsidR="00F93061">
        <w:rPr>
          <w:sz w:val="24"/>
          <w:szCs w:val="24"/>
        </w:rPr>
        <w:t>.</w:t>
      </w:r>
    </w:p>
    <w:p w:rsidR="00CA02D6" w:rsidRDefault="00CA02D6" w:rsidP="00F93061">
      <w:pPr>
        <w:spacing w:after="0" w:line="240" w:lineRule="auto"/>
        <w:jc w:val="both"/>
        <w:rPr>
          <w:sz w:val="24"/>
          <w:szCs w:val="24"/>
        </w:rPr>
      </w:pPr>
      <w:r>
        <w:rPr>
          <w:sz w:val="24"/>
          <w:szCs w:val="24"/>
        </w:rPr>
        <w:t xml:space="preserve">Splatnost </w:t>
      </w:r>
      <w:r w:rsidR="00151E3D">
        <w:rPr>
          <w:sz w:val="24"/>
          <w:szCs w:val="24"/>
        </w:rPr>
        <w:t>poplatku do 31.</w:t>
      </w:r>
      <w:r w:rsidR="000E0949">
        <w:rPr>
          <w:sz w:val="24"/>
          <w:szCs w:val="24"/>
        </w:rPr>
        <w:t xml:space="preserve"> </w:t>
      </w:r>
      <w:r w:rsidR="00151E3D">
        <w:rPr>
          <w:sz w:val="24"/>
          <w:szCs w:val="24"/>
        </w:rPr>
        <w:t>3.</w:t>
      </w:r>
      <w:r w:rsidR="000E0949">
        <w:rPr>
          <w:sz w:val="24"/>
          <w:szCs w:val="24"/>
        </w:rPr>
        <w:t xml:space="preserve"> </w:t>
      </w:r>
      <w:r w:rsidR="00151E3D">
        <w:rPr>
          <w:sz w:val="24"/>
          <w:szCs w:val="24"/>
        </w:rPr>
        <w:t>2017 (více v obecně závazné vyhlášce č. 2/2015 O</w:t>
      </w:r>
      <w:r>
        <w:rPr>
          <w:sz w:val="24"/>
          <w:szCs w:val="24"/>
        </w:rPr>
        <w:t>bce Klučov)</w:t>
      </w:r>
    </w:p>
    <w:p w:rsidR="00A878C2" w:rsidRPr="00685452" w:rsidRDefault="00A878C2" w:rsidP="00F93061">
      <w:pPr>
        <w:spacing w:after="0" w:line="240" w:lineRule="auto"/>
        <w:jc w:val="both"/>
        <w:rPr>
          <w:b/>
          <w:sz w:val="16"/>
          <w:szCs w:val="16"/>
        </w:rPr>
      </w:pPr>
    </w:p>
    <w:p w:rsidR="002E7EBE" w:rsidRPr="005679CA" w:rsidRDefault="00151E3D" w:rsidP="00BE3632">
      <w:pPr>
        <w:spacing w:after="0" w:line="240" w:lineRule="auto"/>
        <w:rPr>
          <w:rFonts w:ascii="Britannic Bold" w:hAnsi="Britannic Bold"/>
          <w:b/>
          <w:sz w:val="32"/>
          <w:szCs w:val="32"/>
        </w:rPr>
      </w:pPr>
      <w:r w:rsidRPr="005679CA">
        <w:rPr>
          <w:rFonts w:ascii="Britannic Bold" w:hAnsi="Britannic Bold"/>
          <w:b/>
          <w:sz w:val="32"/>
          <w:szCs w:val="32"/>
          <w:u w:val="single"/>
        </w:rPr>
        <w:t>Umíst</w:t>
      </w:r>
      <w:r w:rsidRPr="005679CA">
        <w:rPr>
          <w:rFonts w:ascii="Times New Roman" w:hAnsi="Times New Roman" w:cs="Times New Roman"/>
          <w:b/>
          <w:sz w:val="32"/>
          <w:szCs w:val="32"/>
          <w:u w:val="single"/>
        </w:rPr>
        <w:t>ě</w:t>
      </w:r>
      <w:r w:rsidRPr="005679CA">
        <w:rPr>
          <w:rFonts w:ascii="Britannic Bold" w:hAnsi="Britannic Bold" w:cs="Times New Roman"/>
          <w:b/>
          <w:sz w:val="32"/>
          <w:szCs w:val="32"/>
          <w:u w:val="single"/>
        </w:rPr>
        <w:t xml:space="preserve">ní </w:t>
      </w:r>
      <w:r w:rsidRPr="005679CA">
        <w:rPr>
          <w:rFonts w:ascii="Britannic Bold" w:hAnsi="Britannic Bold"/>
          <w:b/>
          <w:sz w:val="32"/>
          <w:szCs w:val="32"/>
          <w:u w:val="single"/>
        </w:rPr>
        <w:t>kontejner</w:t>
      </w:r>
      <w:r w:rsidRPr="005679CA">
        <w:rPr>
          <w:rFonts w:ascii="Times New Roman" w:hAnsi="Times New Roman" w:cs="Times New Roman"/>
          <w:b/>
          <w:sz w:val="32"/>
          <w:szCs w:val="32"/>
          <w:u w:val="single"/>
        </w:rPr>
        <w:t>ů</w:t>
      </w:r>
      <w:r w:rsidR="00BA0B5A" w:rsidRPr="005679CA">
        <w:rPr>
          <w:rFonts w:ascii="Britannic Bold" w:hAnsi="Britannic Bold"/>
          <w:b/>
          <w:sz w:val="32"/>
          <w:szCs w:val="32"/>
          <w:u w:val="single"/>
        </w:rPr>
        <w:t xml:space="preserve"> na velkoobjemový odpad </w:t>
      </w:r>
    </w:p>
    <w:p w:rsidR="002E7EBE" w:rsidRDefault="004F4494" w:rsidP="00F93F71">
      <w:pPr>
        <w:spacing w:after="0" w:line="240" w:lineRule="auto"/>
        <w:jc w:val="both"/>
        <w:rPr>
          <w:sz w:val="24"/>
          <w:szCs w:val="24"/>
        </w:rPr>
      </w:pPr>
      <w:r>
        <w:rPr>
          <w:b/>
          <w:noProof/>
          <w:sz w:val="24"/>
          <w:szCs w:val="24"/>
          <w:lang w:eastAsia="cs-CZ"/>
        </w:rPr>
        <w:drawing>
          <wp:anchor distT="0" distB="0" distL="114300" distR="114300" simplePos="0" relativeHeight="251667456" behindDoc="1" locked="0" layoutInCell="1" allowOverlap="1">
            <wp:simplePos x="0" y="0"/>
            <wp:positionH relativeFrom="column">
              <wp:posOffset>4912360</wp:posOffset>
            </wp:positionH>
            <wp:positionV relativeFrom="paragraph">
              <wp:posOffset>97790</wp:posOffset>
            </wp:positionV>
            <wp:extent cx="1604645" cy="643255"/>
            <wp:effectExtent l="19050" t="0" r="0" b="0"/>
            <wp:wrapTight wrapText="bothSides">
              <wp:wrapPolygon edited="0">
                <wp:start x="8206" y="0"/>
                <wp:lineTo x="0" y="1279"/>
                <wp:lineTo x="-256" y="5757"/>
                <wp:lineTo x="1282" y="10235"/>
                <wp:lineTo x="3846" y="21110"/>
                <wp:lineTo x="9744" y="21110"/>
                <wp:lineTo x="11283" y="21110"/>
                <wp:lineTo x="17950" y="21110"/>
                <wp:lineTo x="17694" y="20470"/>
                <wp:lineTo x="17950" y="20470"/>
                <wp:lineTo x="20258" y="10875"/>
                <wp:lineTo x="20258" y="10235"/>
                <wp:lineTo x="21540" y="5117"/>
                <wp:lineTo x="21284" y="640"/>
                <wp:lineTo x="15642" y="0"/>
                <wp:lineTo x="8206" y="0"/>
              </wp:wrapPolygon>
            </wp:wrapTight>
            <wp:docPr id="31" name="irc_mi" descr="Výsledek obrázku pro obrázek kontejner velk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obrázek kontejner velky">
                      <a:hlinkClick r:id="rId13"/>
                    </pic:cNvPr>
                    <pic:cNvPicPr>
                      <a:picLocks noChangeAspect="1" noChangeArrowheads="1"/>
                    </pic:cNvPicPr>
                  </pic:nvPicPr>
                  <pic:blipFill>
                    <a:blip r:embed="rId14" cstate="print"/>
                    <a:srcRect/>
                    <a:stretch>
                      <a:fillRect/>
                    </a:stretch>
                  </pic:blipFill>
                  <pic:spPr bwMode="auto">
                    <a:xfrm>
                      <a:off x="0" y="0"/>
                      <a:ext cx="1604645" cy="643255"/>
                    </a:xfrm>
                    <a:prstGeom prst="rect">
                      <a:avLst/>
                    </a:prstGeom>
                    <a:noFill/>
                    <a:ln w="9525">
                      <a:noFill/>
                      <a:miter lim="800000"/>
                      <a:headEnd/>
                      <a:tailEnd/>
                    </a:ln>
                  </pic:spPr>
                </pic:pic>
              </a:graphicData>
            </a:graphic>
          </wp:anchor>
        </w:drawing>
      </w:r>
      <w:r w:rsidR="002E7EBE">
        <w:rPr>
          <w:b/>
          <w:sz w:val="24"/>
          <w:szCs w:val="24"/>
        </w:rPr>
        <w:t xml:space="preserve">Klučov </w:t>
      </w:r>
      <w:r w:rsidR="002E7EBE">
        <w:rPr>
          <w:sz w:val="24"/>
          <w:szCs w:val="24"/>
        </w:rPr>
        <w:t>– kontejn</w:t>
      </w:r>
      <w:r w:rsidR="00CC7BB8">
        <w:rPr>
          <w:sz w:val="24"/>
          <w:szCs w:val="24"/>
        </w:rPr>
        <w:t>er u bývalého mlýna v Klučově (</w:t>
      </w:r>
      <w:r w:rsidR="002E7EBE">
        <w:rPr>
          <w:sz w:val="24"/>
          <w:szCs w:val="24"/>
        </w:rPr>
        <w:t>p. Ladislav Podolák, tel. 723 781 009)</w:t>
      </w:r>
    </w:p>
    <w:p w:rsidR="002E7EBE" w:rsidRDefault="002E7EBE" w:rsidP="00F93F71">
      <w:pPr>
        <w:spacing w:after="0" w:line="240" w:lineRule="auto"/>
        <w:jc w:val="both"/>
        <w:rPr>
          <w:sz w:val="24"/>
          <w:szCs w:val="24"/>
        </w:rPr>
      </w:pPr>
      <w:r w:rsidRPr="002E7EBE">
        <w:rPr>
          <w:b/>
          <w:sz w:val="24"/>
          <w:szCs w:val="24"/>
        </w:rPr>
        <w:t xml:space="preserve">Lstiboř </w:t>
      </w:r>
      <w:r>
        <w:rPr>
          <w:b/>
          <w:sz w:val="24"/>
          <w:szCs w:val="24"/>
        </w:rPr>
        <w:t>–</w:t>
      </w:r>
      <w:r w:rsidRPr="002E7EBE">
        <w:rPr>
          <w:b/>
          <w:sz w:val="24"/>
          <w:szCs w:val="24"/>
        </w:rPr>
        <w:t xml:space="preserve"> </w:t>
      </w:r>
      <w:r>
        <w:rPr>
          <w:sz w:val="24"/>
          <w:szCs w:val="24"/>
        </w:rPr>
        <w:t>kontejner u „Parketu</w:t>
      </w:r>
      <w:r w:rsidR="007567ED">
        <w:rPr>
          <w:sz w:val="24"/>
          <w:szCs w:val="24"/>
        </w:rPr>
        <w:t>“</w:t>
      </w:r>
      <w:r w:rsidR="00CC7BB8">
        <w:rPr>
          <w:sz w:val="24"/>
          <w:szCs w:val="24"/>
        </w:rPr>
        <w:t xml:space="preserve"> (</w:t>
      </w:r>
      <w:r>
        <w:rPr>
          <w:sz w:val="24"/>
          <w:szCs w:val="24"/>
        </w:rPr>
        <w:t xml:space="preserve">p. František </w:t>
      </w:r>
      <w:proofErr w:type="spellStart"/>
      <w:r>
        <w:rPr>
          <w:sz w:val="24"/>
          <w:szCs w:val="24"/>
        </w:rPr>
        <w:t>Kopfhammer</w:t>
      </w:r>
      <w:proofErr w:type="spellEnd"/>
      <w:r>
        <w:rPr>
          <w:sz w:val="24"/>
          <w:szCs w:val="24"/>
        </w:rPr>
        <w:t>, tel. 606 101 860)</w:t>
      </w:r>
    </w:p>
    <w:p w:rsidR="00B66CAC" w:rsidRDefault="002E7EBE" w:rsidP="000C4923">
      <w:pPr>
        <w:spacing w:after="0" w:line="240" w:lineRule="auto"/>
        <w:jc w:val="both"/>
        <w:rPr>
          <w:sz w:val="24"/>
          <w:szCs w:val="24"/>
        </w:rPr>
      </w:pPr>
      <w:r w:rsidRPr="002E7EBE">
        <w:rPr>
          <w:b/>
          <w:sz w:val="24"/>
          <w:szCs w:val="24"/>
        </w:rPr>
        <w:t>Skramníky</w:t>
      </w:r>
      <w:r>
        <w:rPr>
          <w:b/>
          <w:sz w:val="24"/>
          <w:szCs w:val="24"/>
        </w:rPr>
        <w:t xml:space="preserve"> – </w:t>
      </w:r>
      <w:r>
        <w:rPr>
          <w:sz w:val="24"/>
          <w:szCs w:val="24"/>
        </w:rPr>
        <w:t>kont</w:t>
      </w:r>
      <w:r w:rsidR="00CC7BB8">
        <w:rPr>
          <w:sz w:val="24"/>
          <w:szCs w:val="24"/>
        </w:rPr>
        <w:t>ejner u bývalého „Písníku“ (pí</w:t>
      </w:r>
      <w:r>
        <w:rPr>
          <w:sz w:val="24"/>
          <w:szCs w:val="24"/>
        </w:rPr>
        <w:t xml:space="preserve"> </w:t>
      </w:r>
      <w:r w:rsidR="007A1E0D">
        <w:rPr>
          <w:sz w:val="24"/>
          <w:szCs w:val="24"/>
        </w:rPr>
        <w:t xml:space="preserve">Růžena </w:t>
      </w:r>
      <w:proofErr w:type="spellStart"/>
      <w:r>
        <w:rPr>
          <w:sz w:val="24"/>
          <w:szCs w:val="24"/>
        </w:rPr>
        <w:t>Vacurová</w:t>
      </w:r>
      <w:proofErr w:type="spellEnd"/>
      <w:r>
        <w:rPr>
          <w:sz w:val="24"/>
          <w:szCs w:val="24"/>
        </w:rPr>
        <w:t>, tel. 321 671</w:t>
      </w:r>
      <w:r w:rsidR="00312375">
        <w:rPr>
          <w:sz w:val="24"/>
          <w:szCs w:val="24"/>
        </w:rPr>
        <w:t> </w:t>
      </w:r>
      <w:r>
        <w:rPr>
          <w:sz w:val="24"/>
          <w:szCs w:val="24"/>
        </w:rPr>
        <w:t>462)</w:t>
      </w:r>
    </w:p>
    <w:p w:rsidR="00312375" w:rsidRDefault="00312375" w:rsidP="000C4923">
      <w:pPr>
        <w:spacing w:after="0" w:line="240" w:lineRule="auto"/>
        <w:jc w:val="both"/>
        <w:rPr>
          <w:sz w:val="24"/>
          <w:szCs w:val="24"/>
        </w:rPr>
      </w:pPr>
    </w:p>
    <w:p w:rsidR="00312375" w:rsidRPr="005679CA" w:rsidRDefault="005679CA" w:rsidP="00BE3632">
      <w:pPr>
        <w:spacing w:after="0" w:line="240" w:lineRule="auto"/>
        <w:rPr>
          <w:rFonts w:ascii="Britannic Bold" w:hAnsi="Britannic Bold"/>
          <w:b/>
          <w:sz w:val="32"/>
          <w:szCs w:val="32"/>
          <w:u w:val="single"/>
        </w:rPr>
      </w:pPr>
      <w:r>
        <w:rPr>
          <w:rFonts w:ascii="Britannic Bold" w:hAnsi="Britannic Bold"/>
          <w:b/>
          <w:sz w:val="32"/>
          <w:szCs w:val="32"/>
          <w:u w:val="single"/>
        </w:rPr>
        <w:t>Bio odpad</w:t>
      </w:r>
    </w:p>
    <w:p w:rsidR="00312375" w:rsidRDefault="004F4494" w:rsidP="00312375">
      <w:pPr>
        <w:spacing w:after="0" w:line="240" w:lineRule="auto"/>
        <w:jc w:val="both"/>
        <w:rPr>
          <w:sz w:val="24"/>
          <w:szCs w:val="24"/>
        </w:rPr>
      </w:pPr>
      <w:r>
        <w:rPr>
          <w:noProof/>
          <w:sz w:val="24"/>
          <w:szCs w:val="24"/>
          <w:lang w:eastAsia="cs-CZ"/>
        </w:rPr>
        <w:drawing>
          <wp:anchor distT="0" distB="0" distL="114300" distR="114300" simplePos="0" relativeHeight="251670528" behindDoc="1" locked="0" layoutInCell="1" allowOverlap="1">
            <wp:simplePos x="0" y="0"/>
            <wp:positionH relativeFrom="column">
              <wp:posOffset>18415</wp:posOffset>
            </wp:positionH>
            <wp:positionV relativeFrom="paragraph">
              <wp:posOffset>56515</wp:posOffset>
            </wp:positionV>
            <wp:extent cx="1338580" cy="1002030"/>
            <wp:effectExtent l="19050" t="0" r="0" b="0"/>
            <wp:wrapTight wrapText="bothSides">
              <wp:wrapPolygon edited="0">
                <wp:start x="-307" y="0"/>
                <wp:lineTo x="-307" y="21354"/>
                <wp:lineTo x="21518" y="21354"/>
                <wp:lineTo x="21518" y="0"/>
                <wp:lineTo x="-307" y="0"/>
              </wp:wrapPolygon>
            </wp:wrapTight>
            <wp:docPr id="2" name="obrázek 1" descr="C:\Users\Starosta Klučov\Desktop\IMG_20161129_112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osta Klučov\Desktop\IMG_20161129_112535.jpg"/>
                    <pic:cNvPicPr>
                      <a:picLocks noChangeAspect="1" noChangeArrowheads="1"/>
                    </pic:cNvPicPr>
                  </pic:nvPicPr>
                  <pic:blipFill>
                    <a:blip r:embed="rId15" cstate="print"/>
                    <a:srcRect/>
                    <a:stretch>
                      <a:fillRect/>
                    </a:stretch>
                  </pic:blipFill>
                  <pic:spPr bwMode="auto">
                    <a:xfrm>
                      <a:off x="0" y="0"/>
                      <a:ext cx="1338580" cy="1002030"/>
                    </a:xfrm>
                    <a:prstGeom prst="rect">
                      <a:avLst/>
                    </a:prstGeom>
                    <a:noFill/>
                    <a:ln w="9525">
                      <a:noFill/>
                      <a:miter lim="800000"/>
                      <a:headEnd/>
                      <a:tailEnd/>
                    </a:ln>
                  </pic:spPr>
                </pic:pic>
              </a:graphicData>
            </a:graphic>
          </wp:anchor>
        </w:drawing>
      </w:r>
      <w:r w:rsidR="00312375">
        <w:rPr>
          <w:sz w:val="24"/>
          <w:szCs w:val="24"/>
        </w:rPr>
        <w:t>Posekanou trávu a jiný bio</w:t>
      </w:r>
      <w:r w:rsidR="00821D74">
        <w:rPr>
          <w:sz w:val="24"/>
          <w:szCs w:val="24"/>
        </w:rPr>
        <w:t xml:space="preserve"> </w:t>
      </w:r>
      <w:r w:rsidR="00151E3D">
        <w:rPr>
          <w:sz w:val="24"/>
          <w:szCs w:val="24"/>
        </w:rPr>
        <w:t>odpad ze zahrad odvážíme</w:t>
      </w:r>
      <w:r w:rsidR="00C76F29">
        <w:rPr>
          <w:sz w:val="24"/>
          <w:szCs w:val="24"/>
        </w:rPr>
        <w:t xml:space="preserve"> </w:t>
      </w:r>
      <w:r w:rsidR="00312375">
        <w:rPr>
          <w:sz w:val="24"/>
          <w:szCs w:val="24"/>
        </w:rPr>
        <w:t xml:space="preserve">od </w:t>
      </w:r>
      <w:r w:rsidR="00151E3D">
        <w:rPr>
          <w:sz w:val="24"/>
          <w:szCs w:val="24"/>
        </w:rPr>
        <w:t>1.</w:t>
      </w:r>
      <w:r w:rsidR="000E0949">
        <w:rPr>
          <w:sz w:val="24"/>
          <w:szCs w:val="24"/>
        </w:rPr>
        <w:t xml:space="preserve"> </w:t>
      </w:r>
      <w:r w:rsidR="00312375">
        <w:rPr>
          <w:sz w:val="24"/>
          <w:szCs w:val="24"/>
        </w:rPr>
        <w:t xml:space="preserve">dubna do </w:t>
      </w:r>
      <w:r w:rsidR="00151E3D">
        <w:rPr>
          <w:sz w:val="24"/>
          <w:szCs w:val="24"/>
        </w:rPr>
        <w:t>31.</w:t>
      </w:r>
      <w:r w:rsidR="000E0949">
        <w:rPr>
          <w:sz w:val="24"/>
          <w:szCs w:val="24"/>
        </w:rPr>
        <w:t xml:space="preserve"> </w:t>
      </w:r>
      <w:r w:rsidR="00312375">
        <w:rPr>
          <w:sz w:val="24"/>
          <w:szCs w:val="24"/>
        </w:rPr>
        <w:t>října</w:t>
      </w:r>
      <w:r w:rsidR="00151E3D">
        <w:rPr>
          <w:sz w:val="24"/>
          <w:szCs w:val="24"/>
        </w:rPr>
        <w:t xml:space="preserve">, </w:t>
      </w:r>
      <w:r w:rsidR="00E81222">
        <w:rPr>
          <w:sz w:val="24"/>
          <w:szCs w:val="24"/>
        </w:rPr>
        <w:t>dle OZV č. 1/2015</w:t>
      </w:r>
      <w:r w:rsidR="00312375">
        <w:rPr>
          <w:sz w:val="24"/>
          <w:szCs w:val="24"/>
        </w:rPr>
        <w:t>. Pro tyto účely jsou</w:t>
      </w:r>
      <w:r w:rsidR="00151E3D">
        <w:rPr>
          <w:sz w:val="24"/>
          <w:szCs w:val="24"/>
        </w:rPr>
        <w:t xml:space="preserve"> stanoveny v každé části obce</w:t>
      </w:r>
      <w:r w:rsidR="008F068E">
        <w:rPr>
          <w:sz w:val="24"/>
          <w:szCs w:val="24"/>
        </w:rPr>
        <w:t xml:space="preserve"> místa</w:t>
      </w:r>
      <w:r w:rsidR="00312375">
        <w:rPr>
          <w:sz w:val="24"/>
          <w:szCs w:val="24"/>
        </w:rPr>
        <w:t xml:space="preserve"> pro soustředění tohoto odpadu.</w:t>
      </w:r>
    </w:p>
    <w:p w:rsidR="00D92FCF" w:rsidRDefault="00D92FCF" w:rsidP="00D92FCF">
      <w:pPr>
        <w:spacing w:after="0" w:line="240" w:lineRule="auto"/>
        <w:jc w:val="both"/>
        <w:rPr>
          <w:sz w:val="24"/>
          <w:szCs w:val="24"/>
        </w:rPr>
      </w:pPr>
      <w:r>
        <w:rPr>
          <w:sz w:val="24"/>
          <w:szCs w:val="24"/>
        </w:rPr>
        <w:t>Při likvidaci většího množství bio odpadu je m</w:t>
      </w:r>
      <w:r w:rsidR="00E4177A">
        <w:rPr>
          <w:sz w:val="24"/>
          <w:szCs w:val="24"/>
        </w:rPr>
        <w:t>ožné po dohodě s Obecním úřadem</w:t>
      </w:r>
      <w:r>
        <w:rPr>
          <w:sz w:val="24"/>
          <w:szCs w:val="24"/>
        </w:rPr>
        <w:t xml:space="preserve"> odvoz i z jiného místa.</w:t>
      </w:r>
    </w:p>
    <w:p w:rsidR="00D92FCF" w:rsidRDefault="00D92FCF" w:rsidP="00D92FCF">
      <w:pPr>
        <w:spacing w:after="0" w:line="240" w:lineRule="auto"/>
        <w:jc w:val="both"/>
        <w:rPr>
          <w:sz w:val="24"/>
          <w:szCs w:val="24"/>
        </w:rPr>
      </w:pPr>
      <w:r>
        <w:rPr>
          <w:sz w:val="24"/>
          <w:szCs w:val="24"/>
        </w:rPr>
        <w:t xml:space="preserve">Naše stará multikára nás opustila beze slova </w:t>
      </w:r>
      <w:r w:rsidR="00983D42">
        <w:rPr>
          <w:sz w:val="24"/>
          <w:szCs w:val="24"/>
        </w:rPr>
        <w:t>rozloučení, proto jsme zakoupili</w:t>
      </w:r>
      <w:r>
        <w:rPr>
          <w:sz w:val="24"/>
          <w:szCs w:val="24"/>
        </w:rPr>
        <w:t xml:space="preserve"> nový třístranný sklápěč CITROEN JUMPER.</w:t>
      </w:r>
    </w:p>
    <w:p w:rsidR="00312375" w:rsidRDefault="00312375" w:rsidP="000C4923">
      <w:pPr>
        <w:spacing w:after="0" w:line="240" w:lineRule="auto"/>
        <w:jc w:val="both"/>
        <w:rPr>
          <w:sz w:val="24"/>
          <w:szCs w:val="24"/>
        </w:rPr>
      </w:pPr>
    </w:p>
    <w:tbl>
      <w:tblPr>
        <w:tblW w:w="9680" w:type="dxa"/>
        <w:tblInd w:w="58" w:type="dxa"/>
        <w:tblCellMar>
          <w:left w:w="70" w:type="dxa"/>
          <w:right w:w="70" w:type="dxa"/>
        </w:tblCellMar>
        <w:tblLook w:val="04A0"/>
      </w:tblPr>
      <w:tblGrid>
        <w:gridCol w:w="1098"/>
        <w:gridCol w:w="1206"/>
        <w:gridCol w:w="1142"/>
        <w:gridCol w:w="1123"/>
        <w:gridCol w:w="1152"/>
        <w:gridCol w:w="910"/>
        <w:gridCol w:w="1003"/>
        <w:gridCol w:w="1055"/>
        <w:gridCol w:w="991"/>
      </w:tblGrid>
      <w:tr w:rsidR="004E2A18" w:rsidRPr="004E2A18" w:rsidTr="004E2A18">
        <w:trPr>
          <w:trHeight w:val="300"/>
        </w:trPr>
        <w:tc>
          <w:tcPr>
            <w:tcW w:w="105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rPr>
                <w:rFonts w:ascii="Calibri" w:eastAsia="Times New Roman" w:hAnsi="Calibri" w:cs="Times New Roman"/>
                <w:color w:val="000000"/>
                <w:lang w:eastAsia="cs-CZ"/>
              </w:rPr>
            </w:pPr>
            <w:r w:rsidRPr="004E2A18">
              <w:rPr>
                <w:rFonts w:ascii="Calibri" w:eastAsia="Times New Roman" w:hAnsi="Calibri" w:cs="Times New Roman"/>
                <w:color w:val="000000"/>
                <w:lang w:eastAsia="cs-CZ"/>
              </w:rPr>
              <w:t> </w:t>
            </w:r>
          </w:p>
        </w:tc>
        <w:tc>
          <w:tcPr>
            <w:tcW w:w="1215" w:type="dxa"/>
            <w:tcBorders>
              <w:top w:val="single" w:sz="8" w:space="0" w:color="auto"/>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b/>
                <w:bCs/>
                <w:color w:val="000000"/>
                <w:sz w:val="16"/>
                <w:szCs w:val="16"/>
                <w:lang w:eastAsia="cs-CZ"/>
              </w:rPr>
            </w:pPr>
            <w:r w:rsidRPr="004E2A18">
              <w:rPr>
                <w:rFonts w:ascii="Calibri" w:eastAsia="Times New Roman" w:hAnsi="Calibri" w:cs="Times New Roman"/>
                <w:b/>
                <w:bCs/>
                <w:color w:val="000000"/>
                <w:sz w:val="16"/>
                <w:szCs w:val="16"/>
                <w:lang w:eastAsia="cs-CZ"/>
              </w:rPr>
              <w:t>1.</w:t>
            </w:r>
          </w:p>
        </w:tc>
        <w:tc>
          <w:tcPr>
            <w:tcW w:w="1151" w:type="dxa"/>
            <w:tcBorders>
              <w:top w:val="single" w:sz="8" w:space="0" w:color="auto"/>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b/>
                <w:bCs/>
                <w:color w:val="000000"/>
                <w:sz w:val="16"/>
                <w:szCs w:val="16"/>
                <w:lang w:eastAsia="cs-CZ"/>
              </w:rPr>
            </w:pPr>
            <w:r w:rsidRPr="004E2A18">
              <w:rPr>
                <w:rFonts w:ascii="Calibri" w:eastAsia="Times New Roman" w:hAnsi="Calibri" w:cs="Times New Roman"/>
                <w:b/>
                <w:bCs/>
                <w:color w:val="000000"/>
                <w:sz w:val="16"/>
                <w:szCs w:val="16"/>
                <w:lang w:eastAsia="cs-CZ"/>
              </w:rPr>
              <w:t>2.</w:t>
            </w:r>
          </w:p>
        </w:tc>
        <w:tc>
          <w:tcPr>
            <w:tcW w:w="1126" w:type="dxa"/>
            <w:tcBorders>
              <w:top w:val="single" w:sz="8" w:space="0" w:color="auto"/>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b/>
                <w:bCs/>
                <w:color w:val="000000"/>
                <w:sz w:val="16"/>
                <w:szCs w:val="16"/>
                <w:lang w:eastAsia="cs-CZ"/>
              </w:rPr>
            </w:pPr>
            <w:r w:rsidRPr="004E2A18">
              <w:rPr>
                <w:rFonts w:ascii="Calibri" w:eastAsia="Times New Roman" w:hAnsi="Calibri" w:cs="Times New Roman"/>
                <w:b/>
                <w:bCs/>
                <w:color w:val="000000"/>
                <w:sz w:val="16"/>
                <w:szCs w:val="16"/>
                <w:lang w:eastAsia="cs-CZ"/>
              </w:rPr>
              <w:t>3.</w:t>
            </w:r>
          </w:p>
        </w:tc>
        <w:tc>
          <w:tcPr>
            <w:tcW w:w="1152" w:type="dxa"/>
            <w:tcBorders>
              <w:top w:val="single" w:sz="8" w:space="0" w:color="auto"/>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b/>
                <w:bCs/>
                <w:color w:val="000000"/>
                <w:sz w:val="16"/>
                <w:szCs w:val="16"/>
                <w:lang w:eastAsia="cs-CZ"/>
              </w:rPr>
            </w:pPr>
            <w:r w:rsidRPr="004E2A18">
              <w:rPr>
                <w:rFonts w:ascii="Calibri" w:eastAsia="Times New Roman" w:hAnsi="Calibri" w:cs="Times New Roman"/>
                <w:b/>
                <w:bCs/>
                <w:color w:val="000000"/>
                <w:sz w:val="16"/>
                <w:szCs w:val="16"/>
                <w:lang w:eastAsia="cs-CZ"/>
              </w:rPr>
              <w:t>4.</w:t>
            </w:r>
          </w:p>
        </w:tc>
        <w:tc>
          <w:tcPr>
            <w:tcW w:w="911" w:type="dxa"/>
            <w:tcBorders>
              <w:top w:val="single" w:sz="8" w:space="0" w:color="auto"/>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b/>
                <w:bCs/>
                <w:color w:val="000000"/>
                <w:sz w:val="16"/>
                <w:szCs w:val="16"/>
                <w:lang w:eastAsia="cs-CZ"/>
              </w:rPr>
            </w:pPr>
            <w:r w:rsidRPr="004E2A18">
              <w:rPr>
                <w:rFonts w:ascii="Calibri" w:eastAsia="Times New Roman" w:hAnsi="Calibri" w:cs="Times New Roman"/>
                <w:b/>
                <w:bCs/>
                <w:color w:val="000000"/>
                <w:sz w:val="16"/>
                <w:szCs w:val="16"/>
                <w:lang w:eastAsia="cs-CZ"/>
              </w:rPr>
              <w:t>5.</w:t>
            </w:r>
          </w:p>
        </w:tc>
        <w:tc>
          <w:tcPr>
            <w:tcW w:w="1006" w:type="dxa"/>
            <w:tcBorders>
              <w:top w:val="single" w:sz="8" w:space="0" w:color="auto"/>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b/>
                <w:bCs/>
                <w:color w:val="000000"/>
                <w:sz w:val="16"/>
                <w:szCs w:val="16"/>
                <w:lang w:eastAsia="cs-CZ"/>
              </w:rPr>
            </w:pPr>
            <w:r w:rsidRPr="004E2A18">
              <w:rPr>
                <w:rFonts w:ascii="Calibri" w:eastAsia="Times New Roman" w:hAnsi="Calibri" w:cs="Times New Roman"/>
                <w:b/>
                <w:bCs/>
                <w:color w:val="000000"/>
                <w:sz w:val="16"/>
                <w:szCs w:val="16"/>
                <w:lang w:eastAsia="cs-CZ"/>
              </w:rPr>
              <w:t>6.</w:t>
            </w:r>
          </w:p>
        </w:tc>
        <w:tc>
          <w:tcPr>
            <w:tcW w:w="1066" w:type="dxa"/>
            <w:tcBorders>
              <w:top w:val="single" w:sz="8" w:space="0" w:color="auto"/>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b/>
                <w:bCs/>
                <w:color w:val="000000"/>
                <w:sz w:val="16"/>
                <w:szCs w:val="16"/>
                <w:lang w:eastAsia="cs-CZ"/>
              </w:rPr>
            </w:pPr>
            <w:r w:rsidRPr="004E2A18">
              <w:rPr>
                <w:rFonts w:ascii="Calibri" w:eastAsia="Times New Roman" w:hAnsi="Calibri" w:cs="Times New Roman"/>
                <w:b/>
                <w:bCs/>
                <w:color w:val="000000"/>
                <w:sz w:val="16"/>
                <w:szCs w:val="16"/>
                <w:lang w:eastAsia="cs-CZ"/>
              </w:rPr>
              <w:t>7.</w:t>
            </w:r>
          </w:p>
        </w:tc>
        <w:tc>
          <w:tcPr>
            <w:tcW w:w="998" w:type="dxa"/>
            <w:tcBorders>
              <w:top w:val="single" w:sz="8" w:space="0" w:color="auto"/>
              <w:left w:val="nil"/>
              <w:bottom w:val="single" w:sz="4" w:space="0" w:color="auto"/>
              <w:right w:val="single" w:sz="8"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b/>
                <w:bCs/>
                <w:color w:val="000000"/>
                <w:sz w:val="16"/>
                <w:szCs w:val="16"/>
                <w:lang w:eastAsia="cs-CZ"/>
              </w:rPr>
            </w:pPr>
            <w:r w:rsidRPr="004E2A18">
              <w:rPr>
                <w:rFonts w:ascii="Calibri" w:eastAsia="Times New Roman" w:hAnsi="Calibri" w:cs="Times New Roman"/>
                <w:b/>
                <w:bCs/>
                <w:color w:val="000000"/>
                <w:sz w:val="16"/>
                <w:szCs w:val="16"/>
                <w:lang w:eastAsia="cs-CZ"/>
              </w:rPr>
              <w:t>8.</w:t>
            </w:r>
          </w:p>
        </w:tc>
      </w:tr>
      <w:tr w:rsidR="004E2A18" w:rsidRPr="004E2A18" w:rsidTr="004E2A18">
        <w:trPr>
          <w:trHeight w:val="465"/>
        </w:trPr>
        <w:tc>
          <w:tcPr>
            <w:tcW w:w="1055" w:type="dxa"/>
            <w:tcBorders>
              <w:top w:val="nil"/>
              <w:left w:val="single" w:sz="8" w:space="0" w:color="auto"/>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rPr>
                <w:rFonts w:ascii="Calibri" w:eastAsia="Times New Roman" w:hAnsi="Calibri" w:cs="Times New Roman"/>
                <w:b/>
                <w:bCs/>
                <w:color w:val="000000"/>
                <w:u w:val="single"/>
                <w:lang w:eastAsia="cs-CZ"/>
              </w:rPr>
            </w:pPr>
            <w:r w:rsidRPr="004E2A18">
              <w:rPr>
                <w:rFonts w:ascii="Calibri" w:eastAsia="Times New Roman" w:hAnsi="Calibri" w:cs="Times New Roman"/>
                <w:b/>
                <w:bCs/>
                <w:color w:val="000000"/>
                <w:u w:val="single"/>
                <w:lang w:eastAsia="cs-CZ"/>
              </w:rPr>
              <w:t xml:space="preserve">Klučov </w:t>
            </w:r>
          </w:p>
        </w:tc>
        <w:tc>
          <w:tcPr>
            <w:tcW w:w="1215" w:type="dxa"/>
            <w:tcBorders>
              <w:top w:val="nil"/>
              <w:left w:val="nil"/>
              <w:bottom w:val="single" w:sz="4" w:space="0" w:color="auto"/>
              <w:right w:val="single" w:sz="4" w:space="0" w:color="auto"/>
            </w:tcBorders>
            <w:shd w:val="clear" w:color="auto" w:fill="auto"/>
            <w:vAlign w:val="bottom"/>
            <w:hideMark/>
          </w:tcPr>
          <w:p w:rsidR="004E2A18" w:rsidRPr="004E2A18" w:rsidRDefault="00D43A79" w:rsidP="004E2A18">
            <w:pPr>
              <w:spacing w:after="0" w:line="240" w:lineRule="auto"/>
              <w:jc w:val="center"/>
              <w:rPr>
                <w:rFonts w:ascii="Calibri" w:eastAsia="Times New Roman" w:hAnsi="Calibri" w:cs="Times New Roman"/>
                <w:color w:val="000000"/>
                <w:sz w:val="16"/>
                <w:szCs w:val="16"/>
                <w:lang w:eastAsia="cs-CZ"/>
              </w:rPr>
            </w:pPr>
            <w:r>
              <w:rPr>
                <w:rFonts w:ascii="Calibri" w:eastAsia="Times New Roman" w:hAnsi="Calibri" w:cs="Times New Roman"/>
                <w:color w:val="000000"/>
                <w:sz w:val="16"/>
                <w:szCs w:val="16"/>
                <w:lang w:eastAsia="cs-CZ"/>
              </w:rPr>
              <w:t xml:space="preserve">proti prostřední ulici </w:t>
            </w:r>
            <w:r w:rsidR="004E2A18" w:rsidRPr="004E2A18">
              <w:rPr>
                <w:rFonts w:ascii="Calibri" w:eastAsia="Times New Roman" w:hAnsi="Calibri" w:cs="Times New Roman"/>
                <w:color w:val="000000"/>
                <w:sz w:val="16"/>
                <w:szCs w:val="16"/>
                <w:lang w:eastAsia="cs-CZ"/>
              </w:rPr>
              <w:t>ke dráze</w:t>
            </w:r>
          </w:p>
        </w:tc>
        <w:tc>
          <w:tcPr>
            <w:tcW w:w="1151" w:type="dxa"/>
            <w:tcBorders>
              <w:top w:val="nil"/>
              <w:left w:val="nil"/>
              <w:bottom w:val="single" w:sz="4" w:space="0" w:color="auto"/>
              <w:right w:val="single" w:sz="4" w:space="0" w:color="auto"/>
            </w:tcBorders>
            <w:shd w:val="clear" w:color="auto" w:fill="auto"/>
            <w:vAlign w:val="bottom"/>
            <w:hideMark/>
          </w:tcPr>
          <w:p w:rsidR="00F17275"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u lípy</w:t>
            </w:r>
            <w:r w:rsidR="00151E3D">
              <w:rPr>
                <w:rFonts w:ascii="Calibri" w:eastAsia="Times New Roman" w:hAnsi="Calibri" w:cs="Times New Roman"/>
                <w:color w:val="000000"/>
                <w:sz w:val="16"/>
                <w:szCs w:val="16"/>
                <w:lang w:eastAsia="cs-CZ"/>
              </w:rPr>
              <w:t xml:space="preserve"> </w:t>
            </w:r>
            <w:proofErr w:type="gramStart"/>
            <w:r w:rsidR="00151E3D">
              <w:rPr>
                <w:rFonts w:ascii="Calibri" w:eastAsia="Times New Roman" w:hAnsi="Calibri" w:cs="Times New Roman"/>
                <w:color w:val="000000"/>
                <w:sz w:val="16"/>
                <w:szCs w:val="16"/>
                <w:lang w:eastAsia="cs-CZ"/>
              </w:rPr>
              <w:t>před</w:t>
            </w:r>
            <w:proofErr w:type="gramEnd"/>
            <w:r w:rsidR="00151E3D">
              <w:rPr>
                <w:rFonts w:ascii="Calibri" w:eastAsia="Times New Roman" w:hAnsi="Calibri" w:cs="Times New Roman"/>
                <w:color w:val="000000"/>
                <w:sz w:val="16"/>
                <w:szCs w:val="16"/>
                <w:lang w:eastAsia="cs-CZ"/>
              </w:rPr>
              <w:t xml:space="preserve"> </w:t>
            </w:r>
          </w:p>
          <w:p w:rsidR="004E2A18" w:rsidRPr="004E2A18" w:rsidRDefault="00151E3D" w:rsidP="004E2A18">
            <w:pPr>
              <w:spacing w:after="0" w:line="240" w:lineRule="auto"/>
              <w:jc w:val="center"/>
              <w:rPr>
                <w:rFonts w:ascii="Calibri" w:eastAsia="Times New Roman" w:hAnsi="Calibri" w:cs="Times New Roman"/>
                <w:color w:val="000000"/>
                <w:sz w:val="16"/>
                <w:szCs w:val="16"/>
                <w:lang w:eastAsia="cs-CZ"/>
              </w:rPr>
            </w:pPr>
            <w:r>
              <w:rPr>
                <w:rFonts w:ascii="Calibri" w:eastAsia="Times New Roman" w:hAnsi="Calibri" w:cs="Times New Roman"/>
                <w:color w:val="000000"/>
                <w:sz w:val="16"/>
                <w:szCs w:val="16"/>
                <w:lang w:eastAsia="cs-CZ"/>
              </w:rPr>
              <w:t>č.</w:t>
            </w:r>
            <w:r w:rsidR="00F17275">
              <w:rPr>
                <w:rFonts w:ascii="Calibri" w:eastAsia="Times New Roman" w:hAnsi="Calibri" w:cs="Times New Roman"/>
                <w:color w:val="000000"/>
                <w:sz w:val="16"/>
                <w:szCs w:val="16"/>
                <w:lang w:eastAsia="cs-CZ"/>
              </w:rPr>
              <w:t xml:space="preserve"> </w:t>
            </w:r>
            <w:r>
              <w:rPr>
                <w:rFonts w:ascii="Calibri" w:eastAsia="Times New Roman" w:hAnsi="Calibri" w:cs="Times New Roman"/>
                <w:color w:val="000000"/>
                <w:sz w:val="16"/>
                <w:szCs w:val="16"/>
                <w:lang w:eastAsia="cs-CZ"/>
              </w:rPr>
              <w:t>p.</w:t>
            </w:r>
            <w:r w:rsidR="00F17275">
              <w:rPr>
                <w:rFonts w:ascii="Calibri" w:eastAsia="Times New Roman" w:hAnsi="Calibri" w:cs="Times New Roman"/>
                <w:color w:val="000000"/>
                <w:sz w:val="16"/>
                <w:szCs w:val="16"/>
                <w:lang w:eastAsia="cs-CZ"/>
              </w:rPr>
              <w:t xml:space="preserve"> </w:t>
            </w:r>
            <w:r w:rsidR="008C4F82">
              <w:rPr>
                <w:rFonts w:ascii="Calibri" w:eastAsia="Times New Roman" w:hAnsi="Calibri" w:cs="Times New Roman"/>
                <w:color w:val="000000"/>
                <w:sz w:val="16"/>
                <w:szCs w:val="16"/>
                <w:lang w:eastAsia="cs-CZ"/>
              </w:rPr>
              <w:t>3</w:t>
            </w:r>
          </w:p>
        </w:tc>
        <w:tc>
          <w:tcPr>
            <w:tcW w:w="1126"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u Sokolovny za vraty</w:t>
            </w:r>
          </w:p>
        </w:tc>
        <w:tc>
          <w:tcPr>
            <w:tcW w:w="1152"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u zvoničky</w:t>
            </w:r>
          </w:p>
        </w:tc>
        <w:tc>
          <w:tcPr>
            <w:tcW w:w="911"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před bytovkou</w:t>
            </w:r>
          </w:p>
        </w:tc>
        <w:tc>
          <w:tcPr>
            <w:tcW w:w="1006"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xml:space="preserve">na </w:t>
            </w:r>
            <w:proofErr w:type="spellStart"/>
            <w:r w:rsidRPr="004E2A18">
              <w:rPr>
                <w:rFonts w:ascii="Calibri" w:eastAsia="Times New Roman" w:hAnsi="Calibri" w:cs="Times New Roman"/>
                <w:color w:val="000000"/>
                <w:sz w:val="16"/>
                <w:szCs w:val="16"/>
                <w:lang w:eastAsia="cs-CZ"/>
              </w:rPr>
              <w:t>Žheráku</w:t>
            </w:r>
            <w:proofErr w:type="spellEnd"/>
            <w:r w:rsidRPr="004E2A18">
              <w:rPr>
                <w:rFonts w:ascii="Calibri" w:eastAsia="Times New Roman" w:hAnsi="Calibri" w:cs="Times New Roman"/>
                <w:color w:val="000000"/>
                <w:sz w:val="16"/>
                <w:szCs w:val="16"/>
                <w:lang w:eastAsia="cs-CZ"/>
              </w:rPr>
              <w:t xml:space="preserve"> u kontejnerů</w:t>
            </w:r>
          </w:p>
        </w:tc>
        <w:tc>
          <w:tcPr>
            <w:tcW w:w="1066"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pod skálou proti č.</w:t>
            </w:r>
            <w:r w:rsidR="00F17275">
              <w:rPr>
                <w:rFonts w:ascii="Calibri" w:eastAsia="Times New Roman" w:hAnsi="Calibri" w:cs="Times New Roman"/>
                <w:color w:val="000000"/>
                <w:sz w:val="16"/>
                <w:szCs w:val="16"/>
                <w:lang w:eastAsia="cs-CZ"/>
              </w:rPr>
              <w:t xml:space="preserve"> </w:t>
            </w:r>
            <w:r w:rsidRPr="004E2A18">
              <w:rPr>
                <w:rFonts w:ascii="Calibri" w:eastAsia="Times New Roman" w:hAnsi="Calibri" w:cs="Times New Roman"/>
                <w:color w:val="000000"/>
                <w:sz w:val="16"/>
                <w:szCs w:val="16"/>
                <w:lang w:eastAsia="cs-CZ"/>
              </w:rPr>
              <w:t>p. 128</w:t>
            </w:r>
          </w:p>
        </w:tc>
        <w:tc>
          <w:tcPr>
            <w:tcW w:w="998" w:type="dxa"/>
            <w:tcBorders>
              <w:top w:val="nil"/>
              <w:left w:val="nil"/>
              <w:bottom w:val="single" w:sz="4" w:space="0" w:color="auto"/>
              <w:right w:val="single" w:sz="8" w:space="0" w:color="auto"/>
            </w:tcBorders>
            <w:shd w:val="clear" w:color="auto" w:fill="auto"/>
            <w:vAlign w:val="bottom"/>
            <w:hideMark/>
          </w:tcPr>
          <w:p w:rsidR="00F17275"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xml:space="preserve">ke hřbitovu proti </w:t>
            </w:r>
          </w:p>
          <w:p w:rsidR="004E2A18" w:rsidRPr="004E2A18" w:rsidRDefault="004E2A18" w:rsidP="00F17275">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č.</w:t>
            </w:r>
            <w:r w:rsidR="00F17275">
              <w:rPr>
                <w:rFonts w:ascii="Calibri" w:eastAsia="Times New Roman" w:hAnsi="Calibri" w:cs="Times New Roman"/>
                <w:color w:val="000000"/>
                <w:sz w:val="16"/>
                <w:szCs w:val="16"/>
                <w:lang w:eastAsia="cs-CZ"/>
              </w:rPr>
              <w:t xml:space="preserve"> </w:t>
            </w:r>
            <w:r w:rsidRPr="004E2A18">
              <w:rPr>
                <w:rFonts w:ascii="Calibri" w:eastAsia="Times New Roman" w:hAnsi="Calibri" w:cs="Times New Roman"/>
                <w:color w:val="000000"/>
                <w:sz w:val="16"/>
                <w:szCs w:val="16"/>
                <w:lang w:eastAsia="cs-CZ"/>
              </w:rPr>
              <w:t>p.</w:t>
            </w:r>
            <w:r w:rsidR="00F17275">
              <w:rPr>
                <w:rFonts w:ascii="Calibri" w:eastAsia="Times New Roman" w:hAnsi="Calibri" w:cs="Times New Roman"/>
                <w:color w:val="000000"/>
                <w:sz w:val="16"/>
                <w:szCs w:val="16"/>
                <w:lang w:eastAsia="cs-CZ"/>
              </w:rPr>
              <w:t xml:space="preserve"> </w:t>
            </w:r>
            <w:r w:rsidRPr="004E2A18">
              <w:rPr>
                <w:rFonts w:ascii="Calibri" w:eastAsia="Times New Roman" w:hAnsi="Calibri" w:cs="Times New Roman"/>
                <w:color w:val="000000"/>
                <w:sz w:val="16"/>
                <w:szCs w:val="16"/>
                <w:lang w:eastAsia="cs-CZ"/>
              </w:rPr>
              <w:t>125</w:t>
            </w:r>
          </w:p>
        </w:tc>
      </w:tr>
      <w:tr w:rsidR="004E2A18" w:rsidRPr="004E2A18" w:rsidTr="004E2A18">
        <w:trPr>
          <w:trHeight w:val="825"/>
        </w:trPr>
        <w:tc>
          <w:tcPr>
            <w:tcW w:w="1055" w:type="dxa"/>
            <w:tcBorders>
              <w:top w:val="nil"/>
              <w:left w:val="single" w:sz="8" w:space="0" w:color="auto"/>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rPr>
                <w:rFonts w:ascii="Calibri" w:eastAsia="Times New Roman" w:hAnsi="Calibri" w:cs="Times New Roman"/>
                <w:b/>
                <w:bCs/>
                <w:color w:val="000000"/>
                <w:u w:val="single"/>
                <w:lang w:eastAsia="cs-CZ"/>
              </w:rPr>
            </w:pPr>
            <w:r w:rsidRPr="004E2A18">
              <w:rPr>
                <w:rFonts w:ascii="Calibri" w:eastAsia="Times New Roman" w:hAnsi="Calibri" w:cs="Times New Roman"/>
                <w:b/>
                <w:bCs/>
                <w:color w:val="000000"/>
                <w:u w:val="single"/>
                <w:lang w:eastAsia="cs-CZ"/>
              </w:rPr>
              <w:t>Lstiboř</w:t>
            </w:r>
          </w:p>
        </w:tc>
        <w:tc>
          <w:tcPr>
            <w:tcW w:w="1215"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xml:space="preserve">u kontejnerů směr </w:t>
            </w:r>
            <w:proofErr w:type="spellStart"/>
            <w:r w:rsidRPr="004E2A18">
              <w:rPr>
                <w:rFonts w:ascii="Calibri" w:eastAsia="Times New Roman" w:hAnsi="Calibri" w:cs="Times New Roman"/>
                <w:color w:val="000000"/>
                <w:sz w:val="16"/>
                <w:szCs w:val="16"/>
                <w:lang w:eastAsia="cs-CZ"/>
              </w:rPr>
              <w:t>Liblice</w:t>
            </w:r>
            <w:proofErr w:type="spellEnd"/>
          </w:p>
        </w:tc>
        <w:tc>
          <w:tcPr>
            <w:tcW w:w="1151" w:type="dxa"/>
            <w:tcBorders>
              <w:top w:val="nil"/>
              <w:left w:val="nil"/>
              <w:bottom w:val="single" w:sz="4" w:space="0" w:color="auto"/>
              <w:right w:val="single" w:sz="4" w:space="0" w:color="auto"/>
            </w:tcBorders>
            <w:shd w:val="clear" w:color="auto" w:fill="auto"/>
            <w:vAlign w:val="bottom"/>
            <w:hideMark/>
          </w:tcPr>
          <w:p w:rsidR="004E2A18" w:rsidRPr="004E2A18" w:rsidRDefault="008F068E" w:rsidP="004E2A18">
            <w:pPr>
              <w:spacing w:after="0" w:line="240" w:lineRule="auto"/>
              <w:jc w:val="center"/>
              <w:rPr>
                <w:rFonts w:ascii="Calibri" w:eastAsia="Times New Roman" w:hAnsi="Calibri" w:cs="Times New Roman"/>
                <w:color w:val="000000"/>
                <w:sz w:val="16"/>
                <w:szCs w:val="16"/>
                <w:lang w:eastAsia="cs-CZ"/>
              </w:rPr>
            </w:pPr>
            <w:r>
              <w:rPr>
                <w:rFonts w:ascii="Calibri" w:eastAsia="Times New Roman" w:hAnsi="Calibri" w:cs="Times New Roman"/>
                <w:color w:val="000000"/>
                <w:sz w:val="16"/>
                <w:szCs w:val="16"/>
                <w:lang w:eastAsia="cs-CZ"/>
              </w:rPr>
              <w:t xml:space="preserve">směr </w:t>
            </w:r>
            <w:proofErr w:type="spellStart"/>
            <w:r w:rsidR="004E2A18" w:rsidRPr="004E2A18">
              <w:rPr>
                <w:rFonts w:ascii="Calibri" w:eastAsia="Times New Roman" w:hAnsi="Calibri" w:cs="Times New Roman"/>
                <w:color w:val="000000"/>
                <w:sz w:val="16"/>
                <w:szCs w:val="16"/>
                <w:lang w:eastAsia="cs-CZ"/>
              </w:rPr>
              <w:t>Bylany</w:t>
            </w:r>
            <w:proofErr w:type="spellEnd"/>
            <w:r w:rsidR="004E2A18" w:rsidRPr="004E2A18">
              <w:rPr>
                <w:rFonts w:ascii="Calibri" w:eastAsia="Times New Roman" w:hAnsi="Calibri" w:cs="Times New Roman"/>
                <w:color w:val="000000"/>
                <w:sz w:val="16"/>
                <w:szCs w:val="16"/>
                <w:lang w:eastAsia="cs-CZ"/>
              </w:rPr>
              <w:t xml:space="preserve"> odbočka za novými domky</w:t>
            </w:r>
          </w:p>
        </w:tc>
        <w:tc>
          <w:tcPr>
            <w:tcW w:w="1126" w:type="dxa"/>
            <w:tcBorders>
              <w:top w:val="nil"/>
              <w:left w:val="nil"/>
              <w:bottom w:val="single" w:sz="4" w:space="0" w:color="auto"/>
              <w:right w:val="single" w:sz="4" w:space="0" w:color="auto"/>
            </w:tcBorders>
            <w:shd w:val="clear" w:color="auto" w:fill="auto"/>
            <w:vAlign w:val="bottom"/>
            <w:hideMark/>
          </w:tcPr>
          <w:p w:rsidR="004E2A18" w:rsidRPr="004E2A18" w:rsidRDefault="008C4F82" w:rsidP="00F17275">
            <w:pPr>
              <w:spacing w:after="0" w:line="240" w:lineRule="auto"/>
              <w:jc w:val="center"/>
              <w:rPr>
                <w:rFonts w:ascii="Calibri" w:eastAsia="Times New Roman" w:hAnsi="Calibri" w:cs="Times New Roman"/>
                <w:color w:val="000000"/>
                <w:sz w:val="16"/>
                <w:szCs w:val="16"/>
                <w:lang w:eastAsia="cs-CZ"/>
              </w:rPr>
            </w:pPr>
            <w:r>
              <w:rPr>
                <w:rFonts w:ascii="Calibri" w:eastAsia="Times New Roman" w:hAnsi="Calibri" w:cs="Times New Roman"/>
                <w:color w:val="000000"/>
                <w:sz w:val="16"/>
                <w:szCs w:val="16"/>
                <w:lang w:eastAsia="cs-CZ"/>
              </w:rPr>
              <w:t>levá</w:t>
            </w:r>
            <w:r w:rsidR="004E2A18" w:rsidRPr="004E2A18">
              <w:rPr>
                <w:rFonts w:ascii="Calibri" w:eastAsia="Times New Roman" w:hAnsi="Calibri" w:cs="Times New Roman"/>
                <w:color w:val="000000"/>
                <w:sz w:val="16"/>
                <w:szCs w:val="16"/>
                <w:lang w:eastAsia="cs-CZ"/>
              </w:rPr>
              <w:t xml:space="preserve"> ulice za</w:t>
            </w:r>
            <w:r w:rsidR="00F17275">
              <w:rPr>
                <w:rFonts w:ascii="Calibri" w:eastAsia="Times New Roman" w:hAnsi="Calibri" w:cs="Times New Roman"/>
                <w:color w:val="000000"/>
                <w:sz w:val="16"/>
                <w:szCs w:val="16"/>
                <w:lang w:eastAsia="cs-CZ"/>
              </w:rPr>
              <w:t xml:space="preserve"> p. </w:t>
            </w:r>
            <w:proofErr w:type="spellStart"/>
            <w:r w:rsidR="004E2A18" w:rsidRPr="004E2A18">
              <w:rPr>
                <w:rFonts w:ascii="Calibri" w:eastAsia="Times New Roman" w:hAnsi="Calibri" w:cs="Times New Roman"/>
                <w:color w:val="000000"/>
                <w:sz w:val="16"/>
                <w:szCs w:val="16"/>
                <w:lang w:eastAsia="cs-CZ"/>
              </w:rPr>
              <w:t>Malinovskou</w:t>
            </w:r>
            <w:proofErr w:type="spellEnd"/>
          </w:p>
        </w:tc>
        <w:tc>
          <w:tcPr>
            <w:tcW w:w="1152" w:type="dxa"/>
            <w:tcBorders>
              <w:top w:val="nil"/>
              <w:left w:val="nil"/>
              <w:bottom w:val="single" w:sz="4" w:space="0" w:color="auto"/>
              <w:right w:val="single" w:sz="4" w:space="0" w:color="auto"/>
            </w:tcBorders>
            <w:shd w:val="clear" w:color="auto" w:fill="auto"/>
            <w:vAlign w:val="bottom"/>
            <w:hideMark/>
          </w:tcPr>
          <w:p w:rsidR="004E2A18" w:rsidRPr="004E2A18" w:rsidRDefault="008C4F82" w:rsidP="004E2A18">
            <w:pPr>
              <w:spacing w:after="0" w:line="240" w:lineRule="auto"/>
              <w:jc w:val="center"/>
              <w:rPr>
                <w:rFonts w:ascii="Calibri" w:eastAsia="Times New Roman" w:hAnsi="Calibri" w:cs="Times New Roman"/>
                <w:color w:val="000000"/>
                <w:sz w:val="16"/>
                <w:szCs w:val="16"/>
                <w:lang w:eastAsia="cs-CZ"/>
              </w:rPr>
            </w:pPr>
            <w:r>
              <w:rPr>
                <w:rFonts w:ascii="Calibri" w:eastAsia="Times New Roman" w:hAnsi="Calibri" w:cs="Times New Roman"/>
                <w:color w:val="000000"/>
                <w:sz w:val="16"/>
                <w:szCs w:val="16"/>
                <w:lang w:eastAsia="cs-CZ"/>
              </w:rPr>
              <w:t>pravá</w:t>
            </w:r>
            <w:r w:rsidR="004E2A18" w:rsidRPr="004E2A18">
              <w:rPr>
                <w:rFonts w:ascii="Calibri" w:eastAsia="Times New Roman" w:hAnsi="Calibri" w:cs="Times New Roman"/>
                <w:color w:val="000000"/>
                <w:sz w:val="16"/>
                <w:szCs w:val="16"/>
                <w:lang w:eastAsia="cs-CZ"/>
              </w:rPr>
              <w:t xml:space="preserve"> ulice u transformátor</w:t>
            </w:r>
            <w:r w:rsidR="008F068E">
              <w:rPr>
                <w:rFonts w:ascii="Calibri" w:eastAsia="Times New Roman" w:hAnsi="Calibri" w:cs="Times New Roman"/>
                <w:color w:val="000000"/>
                <w:sz w:val="16"/>
                <w:szCs w:val="16"/>
                <w:lang w:eastAsia="cs-CZ"/>
              </w:rPr>
              <w:t>u</w:t>
            </w:r>
          </w:p>
        </w:tc>
        <w:tc>
          <w:tcPr>
            <w:tcW w:w="911"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u kontejnerů před č.</w:t>
            </w:r>
            <w:r w:rsidR="00F17275">
              <w:rPr>
                <w:rFonts w:ascii="Calibri" w:eastAsia="Times New Roman" w:hAnsi="Calibri" w:cs="Times New Roman"/>
                <w:color w:val="000000"/>
                <w:sz w:val="16"/>
                <w:szCs w:val="16"/>
                <w:lang w:eastAsia="cs-CZ"/>
              </w:rPr>
              <w:t xml:space="preserve"> </w:t>
            </w:r>
            <w:r w:rsidRPr="004E2A18">
              <w:rPr>
                <w:rFonts w:ascii="Calibri" w:eastAsia="Times New Roman" w:hAnsi="Calibri" w:cs="Times New Roman"/>
                <w:color w:val="000000"/>
                <w:sz w:val="16"/>
                <w:szCs w:val="16"/>
                <w:lang w:eastAsia="cs-CZ"/>
              </w:rPr>
              <w:t>p. 80</w:t>
            </w:r>
          </w:p>
        </w:tc>
        <w:tc>
          <w:tcPr>
            <w:tcW w:w="1006"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u kontejnerů před prodejnou</w:t>
            </w:r>
          </w:p>
        </w:tc>
        <w:tc>
          <w:tcPr>
            <w:tcW w:w="1066"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w:t>
            </w:r>
          </w:p>
        </w:tc>
        <w:tc>
          <w:tcPr>
            <w:tcW w:w="998" w:type="dxa"/>
            <w:tcBorders>
              <w:top w:val="nil"/>
              <w:left w:val="nil"/>
              <w:bottom w:val="single" w:sz="4" w:space="0" w:color="auto"/>
              <w:right w:val="single" w:sz="8"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w:t>
            </w:r>
          </w:p>
        </w:tc>
      </w:tr>
      <w:tr w:rsidR="004E2A18" w:rsidRPr="004E2A18" w:rsidTr="004E2A18">
        <w:trPr>
          <w:trHeight w:val="465"/>
        </w:trPr>
        <w:tc>
          <w:tcPr>
            <w:tcW w:w="1055" w:type="dxa"/>
            <w:tcBorders>
              <w:top w:val="nil"/>
              <w:left w:val="single" w:sz="8" w:space="0" w:color="auto"/>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rPr>
                <w:rFonts w:ascii="Calibri" w:eastAsia="Times New Roman" w:hAnsi="Calibri" w:cs="Times New Roman"/>
                <w:b/>
                <w:bCs/>
                <w:color w:val="000000"/>
                <w:u w:val="single"/>
                <w:lang w:eastAsia="cs-CZ"/>
              </w:rPr>
            </w:pPr>
            <w:r w:rsidRPr="004E2A18">
              <w:rPr>
                <w:rFonts w:ascii="Calibri" w:eastAsia="Times New Roman" w:hAnsi="Calibri" w:cs="Times New Roman"/>
                <w:b/>
                <w:bCs/>
                <w:color w:val="000000"/>
                <w:u w:val="single"/>
                <w:lang w:eastAsia="cs-CZ"/>
              </w:rPr>
              <w:t>Skramníky</w:t>
            </w:r>
          </w:p>
        </w:tc>
        <w:tc>
          <w:tcPr>
            <w:tcW w:w="1215"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xml:space="preserve">u parku pod </w:t>
            </w:r>
            <w:r w:rsidR="008C4F82">
              <w:rPr>
                <w:rFonts w:ascii="Calibri" w:eastAsia="Times New Roman" w:hAnsi="Calibri" w:cs="Times New Roman"/>
                <w:color w:val="000000"/>
                <w:sz w:val="16"/>
                <w:szCs w:val="16"/>
                <w:lang w:eastAsia="cs-CZ"/>
              </w:rPr>
              <w:t xml:space="preserve">spínacím bodem </w:t>
            </w:r>
            <w:r w:rsidRPr="004E2A18">
              <w:rPr>
                <w:rFonts w:ascii="Calibri" w:eastAsia="Times New Roman" w:hAnsi="Calibri" w:cs="Times New Roman"/>
                <w:color w:val="000000"/>
                <w:sz w:val="16"/>
                <w:szCs w:val="16"/>
                <w:lang w:eastAsia="cs-CZ"/>
              </w:rPr>
              <w:t>VO</w:t>
            </w:r>
          </w:p>
        </w:tc>
        <w:tc>
          <w:tcPr>
            <w:tcW w:w="1151"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u hasičské zbrojnice</w:t>
            </w:r>
          </w:p>
        </w:tc>
        <w:tc>
          <w:tcPr>
            <w:tcW w:w="1126"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xml:space="preserve">u vjezdu </w:t>
            </w:r>
            <w:proofErr w:type="gramStart"/>
            <w:r w:rsidRPr="004E2A18">
              <w:rPr>
                <w:rFonts w:ascii="Calibri" w:eastAsia="Times New Roman" w:hAnsi="Calibri" w:cs="Times New Roman"/>
                <w:color w:val="000000"/>
                <w:sz w:val="16"/>
                <w:szCs w:val="16"/>
                <w:lang w:eastAsia="cs-CZ"/>
              </w:rPr>
              <w:t>ke</w:t>
            </w:r>
            <w:proofErr w:type="gramEnd"/>
            <w:r w:rsidRPr="004E2A18">
              <w:rPr>
                <w:rFonts w:ascii="Calibri" w:eastAsia="Times New Roman" w:hAnsi="Calibri" w:cs="Times New Roman"/>
                <w:color w:val="000000"/>
                <w:sz w:val="16"/>
                <w:szCs w:val="16"/>
                <w:lang w:eastAsia="cs-CZ"/>
              </w:rPr>
              <w:t xml:space="preserve"> hřišti</w:t>
            </w:r>
          </w:p>
        </w:tc>
        <w:tc>
          <w:tcPr>
            <w:tcW w:w="1152"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na rohu před č.</w:t>
            </w:r>
            <w:r w:rsidR="00F17275">
              <w:rPr>
                <w:rFonts w:ascii="Calibri" w:eastAsia="Times New Roman" w:hAnsi="Calibri" w:cs="Times New Roman"/>
                <w:color w:val="000000"/>
                <w:sz w:val="16"/>
                <w:szCs w:val="16"/>
                <w:lang w:eastAsia="cs-CZ"/>
              </w:rPr>
              <w:t xml:space="preserve"> </w:t>
            </w:r>
            <w:r w:rsidRPr="004E2A18">
              <w:rPr>
                <w:rFonts w:ascii="Calibri" w:eastAsia="Times New Roman" w:hAnsi="Calibri" w:cs="Times New Roman"/>
                <w:color w:val="000000"/>
                <w:sz w:val="16"/>
                <w:szCs w:val="16"/>
                <w:lang w:eastAsia="cs-CZ"/>
              </w:rPr>
              <w:t>p. 54</w:t>
            </w:r>
          </w:p>
        </w:tc>
        <w:tc>
          <w:tcPr>
            <w:tcW w:w="911"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w:t>
            </w:r>
          </w:p>
        </w:tc>
        <w:tc>
          <w:tcPr>
            <w:tcW w:w="1006"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w:t>
            </w:r>
          </w:p>
        </w:tc>
        <w:tc>
          <w:tcPr>
            <w:tcW w:w="1066" w:type="dxa"/>
            <w:tcBorders>
              <w:top w:val="nil"/>
              <w:left w:val="nil"/>
              <w:bottom w:val="single" w:sz="4"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w:t>
            </w:r>
          </w:p>
        </w:tc>
        <w:tc>
          <w:tcPr>
            <w:tcW w:w="998" w:type="dxa"/>
            <w:tcBorders>
              <w:top w:val="nil"/>
              <w:left w:val="nil"/>
              <w:bottom w:val="single" w:sz="4" w:space="0" w:color="auto"/>
              <w:right w:val="single" w:sz="8"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w:t>
            </w:r>
          </w:p>
        </w:tc>
      </w:tr>
      <w:tr w:rsidR="004E2A18" w:rsidRPr="004E2A18" w:rsidTr="004E2A18">
        <w:trPr>
          <w:trHeight w:val="705"/>
        </w:trPr>
        <w:tc>
          <w:tcPr>
            <w:tcW w:w="1055" w:type="dxa"/>
            <w:tcBorders>
              <w:top w:val="nil"/>
              <w:left w:val="single" w:sz="8" w:space="0" w:color="auto"/>
              <w:bottom w:val="single" w:sz="8" w:space="0" w:color="auto"/>
              <w:right w:val="single" w:sz="4" w:space="0" w:color="auto"/>
            </w:tcBorders>
            <w:shd w:val="clear" w:color="auto" w:fill="auto"/>
            <w:vAlign w:val="bottom"/>
            <w:hideMark/>
          </w:tcPr>
          <w:p w:rsidR="004E2A18" w:rsidRPr="004E2A18" w:rsidRDefault="004E2A18" w:rsidP="004E2A18">
            <w:pPr>
              <w:spacing w:after="0" w:line="240" w:lineRule="auto"/>
              <w:rPr>
                <w:rFonts w:ascii="Calibri" w:eastAsia="Times New Roman" w:hAnsi="Calibri" w:cs="Times New Roman"/>
                <w:b/>
                <w:bCs/>
                <w:color w:val="000000"/>
                <w:u w:val="single"/>
                <w:lang w:eastAsia="cs-CZ"/>
              </w:rPr>
            </w:pPr>
            <w:r w:rsidRPr="004E2A18">
              <w:rPr>
                <w:rFonts w:ascii="Calibri" w:eastAsia="Times New Roman" w:hAnsi="Calibri" w:cs="Times New Roman"/>
                <w:b/>
                <w:bCs/>
                <w:color w:val="000000"/>
                <w:u w:val="single"/>
                <w:lang w:eastAsia="cs-CZ"/>
              </w:rPr>
              <w:t>Žhery</w:t>
            </w:r>
          </w:p>
        </w:tc>
        <w:tc>
          <w:tcPr>
            <w:tcW w:w="1215" w:type="dxa"/>
            <w:tcBorders>
              <w:top w:val="nil"/>
              <w:left w:val="nil"/>
              <w:bottom w:val="single" w:sz="8"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u zastávky vedle kontejnerů</w:t>
            </w:r>
          </w:p>
        </w:tc>
        <w:tc>
          <w:tcPr>
            <w:tcW w:w="1151" w:type="dxa"/>
            <w:tcBorders>
              <w:top w:val="nil"/>
              <w:left w:val="nil"/>
              <w:bottom w:val="single" w:sz="8"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w:t>
            </w:r>
          </w:p>
        </w:tc>
        <w:tc>
          <w:tcPr>
            <w:tcW w:w="1126" w:type="dxa"/>
            <w:tcBorders>
              <w:top w:val="nil"/>
              <w:left w:val="nil"/>
              <w:bottom w:val="single" w:sz="8"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w:t>
            </w:r>
          </w:p>
        </w:tc>
        <w:tc>
          <w:tcPr>
            <w:tcW w:w="1152" w:type="dxa"/>
            <w:tcBorders>
              <w:top w:val="nil"/>
              <w:left w:val="nil"/>
              <w:bottom w:val="single" w:sz="8"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w:t>
            </w:r>
          </w:p>
        </w:tc>
        <w:tc>
          <w:tcPr>
            <w:tcW w:w="911" w:type="dxa"/>
            <w:tcBorders>
              <w:top w:val="nil"/>
              <w:left w:val="nil"/>
              <w:bottom w:val="single" w:sz="8"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w:t>
            </w:r>
          </w:p>
        </w:tc>
        <w:tc>
          <w:tcPr>
            <w:tcW w:w="1006" w:type="dxa"/>
            <w:tcBorders>
              <w:top w:val="nil"/>
              <w:left w:val="nil"/>
              <w:bottom w:val="single" w:sz="8"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w:t>
            </w:r>
          </w:p>
        </w:tc>
        <w:tc>
          <w:tcPr>
            <w:tcW w:w="1066" w:type="dxa"/>
            <w:tcBorders>
              <w:top w:val="nil"/>
              <w:left w:val="nil"/>
              <w:bottom w:val="single" w:sz="8" w:space="0" w:color="auto"/>
              <w:right w:val="single" w:sz="4"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w:t>
            </w:r>
          </w:p>
        </w:tc>
        <w:tc>
          <w:tcPr>
            <w:tcW w:w="998" w:type="dxa"/>
            <w:tcBorders>
              <w:top w:val="nil"/>
              <w:left w:val="nil"/>
              <w:bottom w:val="single" w:sz="8" w:space="0" w:color="auto"/>
              <w:right w:val="single" w:sz="8" w:space="0" w:color="auto"/>
            </w:tcBorders>
            <w:shd w:val="clear" w:color="auto" w:fill="auto"/>
            <w:vAlign w:val="bottom"/>
            <w:hideMark/>
          </w:tcPr>
          <w:p w:rsidR="004E2A18" w:rsidRPr="004E2A18" w:rsidRDefault="004E2A18" w:rsidP="004E2A18">
            <w:pPr>
              <w:spacing w:after="0" w:line="240" w:lineRule="auto"/>
              <w:jc w:val="center"/>
              <w:rPr>
                <w:rFonts w:ascii="Calibri" w:eastAsia="Times New Roman" w:hAnsi="Calibri" w:cs="Times New Roman"/>
                <w:color w:val="000000"/>
                <w:sz w:val="16"/>
                <w:szCs w:val="16"/>
                <w:lang w:eastAsia="cs-CZ"/>
              </w:rPr>
            </w:pPr>
            <w:r w:rsidRPr="004E2A18">
              <w:rPr>
                <w:rFonts w:ascii="Calibri" w:eastAsia="Times New Roman" w:hAnsi="Calibri" w:cs="Times New Roman"/>
                <w:color w:val="000000"/>
                <w:sz w:val="16"/>
                <w:szCs w:val="16"/>
                <w:lang w:eastAsia="cs-CZ"/>
              </w:rPr>
              <w:t> </w:t>
            </w:r>
          </w:p>
        </w:tc>
      </w:tr>
    </w:tbl>
    <w:p w:rsidR="008F068E" w:rsidRDefault="008F068E" w:rsidP="000C4923">
      <w:pPr>
        <w:spacing w:after="0" w:line="240" w:lineRule="auto"/>
        <w:jc w:val="both"/>
        <w:rPr>
          <w:sz w:val="24"/>
          <w:szCs w:val="24"/>
        </w:rPr>
      </w:pPr>
    </w:p>
    <w:p w:rsidR="000C4923" w:rsidRPr="00685452" w:rsidRDefault="000C4923" w:rsidP="00685452">
      <w:pPr>
        <w:spacing w:after="0" w:line="240" w:lineRule="auto"/>
        <w:ind w:firstLine="708"/>
        <w:jc w:val="both"/>
        <w:rPr>
          <w:sz w:val="16"/>
          <w:szCs w:val="16"/>
        </w:rPr>
      </w:pPr>
    </w:p>
    <w:p w:rsidR="005C1DC5" w:rsidRPr="005679CA" w:rsidRDefault="004F4494" w:rsidP="004F4494">
      <w:pPr>
        <w:spacing w:after="0" w:line="240" w:lineRule="auto"/>
        <w:rPr>
          <w:rFonts w:ascii="Britannic Bold" w:hAnsi="Britannic Bold"/>
          <w:b/>
          <w:sz w:val="32"/>
          <w:szCs w:val="32"/>
          <w:u w:val="single"/>
        </w:rPr>
      </w:pPr>
      <w:r w:rsidRPr="005679CA">
        <w:rPr>
          <w:rFonts w:ascii="Britannic Bold" w:hAnsi="Britannic Bold"/>
          <w:b/>
          <w:noProof/>
          <w:sz w:val="32"/>
          <w:szCs w:val="32"/>
          <w:u w:val="single"/>
          <w:lang w:eastAsia="cs-CZ"/>
        </w:rPr>
        <w:drawing>
          <wp:anchor distT="0" distB="0" distL="114300" distR="114300" simplePos="0" relativeHeight="251663360" behindDoc="1" locked="0" layoutInCell="1" allowOverlap="1">
            <wp:simplePos x="0" y="0"/>
            <wp:positionH relativeFrom="column">
              <wp:posOffset>-117475</wp:posOffset>
            </wp:positionH>
            <wp:positionV relativeFrom="paragraph">
              <wp:posOffset>5715</wp:posOffset>
            </wp:positionV>
            <wp:extent cx="426720" cy="409575"/>
            <wp:effectExtent l="19050" t="0" r="0" b="0"/>
            <wp:wrapTight wrapText="bothSides">
              <wp:wrapPolygon edited="0">
                <wp:start x="5786" y="0"/>
                <wp:lineTo x="-964" y="13060"/>
                <wp:lineTo x="-964" y="18084"/>
                <wp:lineTo x="2893" y="21098"/>
                <wp:lineTo x="5786" y="21098"/>
                <wp:lineTo x="16393" y="21098"/>
                <wp:lineTo x="18321" y="21098"/>
                <wp:lineTo x="21214" y="18084"/>
                <wp:lineTo x="21214" y="10047"/>
                <wp:lineTo x="18321" y="2009"/>
                <wp:lineTo x="15429" y="0"/>
                <wp:lineTo x="5786" y="0"/>
              </wp:wrapPolygon>
            </wp:wrapTight>
            <wp:docPr id="5" name="irc_mi" descr="Výsledek obrázku pro obrázek měše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obrázek měšec">
                      <a:hlinkClick r:id="rId16"/>
                    </pic:cNvPr>
                    <pic:cNvPicPr>
                      <a:picLocks noChangeAspect="1" noChangeArrowheads="1"/>
                    </pic:cNvPicPr>
                  </pic:nvPicPr>
                  <pic:blipFill>
                    <a:blip r:embed="rId17" cstate="print"/>
                    <a:srcRect/>
                    <a:stretch>
                      <a:fillRect/>
                    </a:stretch>
                  </pic:blipFill>
                  <pic:spPr bwMode="auto">
                    <a:xfrm>
                      <a:off x="0" y="0"/>
                      <a:ext cx="426720" cy="409575"/>
                    </a:xfrm>
                    <a:prstGeom prst="rect">
                      <a:avLst/>
                    </a:prstGeom>
                    <a:noFill/>
                    <a:ln w="9525">
                      <a:noFill/>
                      <a:miter lim="800000"/>
                      <a:headEnd/>
                      <a:tailEnd/>
                    </a:ln>
                  </pic:spPr>
                </pic:pic>
              </a:graphicData>
            </a:graphic>
          </wp:anchor>
        </w:drawing>
      </w:r>
      <w:r w:rsidR="005679CA">
        <w:rPr>
          <w:rFonts w:ascii="Britannic Bold" w:hAnsi="Britannic Bold"/>
          <w:b/>
          <w:sz w:val="32"/>
          <w:szCs w:val="32"/>
          <w:u w:val="single"/>
        </w:rPr>
        <w:t>Dotace</w:t>
      </w:r>
    </w:p>
    <w:p w:rsidR="000F5368" w:rsidRDefault="000C4923" w:rsidP="00172BFF">
      <w:pPr>
        <w:spacing w:after="0" w:line="240" w:lineRule="auto"/>
        <w:jc w:val="both"/>
        <w:rPr>
          <w:sz w:val="24"/>
          <w:szCs w:val="24"/>
        </w:rPr>
      </w:pPr>
      <w:r>
        <w:rPr>
          <w:sz w:val="24"/>
          <w:szCs w:val="24"/>
        </w:rPr>
        <w:t>V </w:t>
      </w:r>
      <w:r w:rsidR="00684260">
        <w:rPr>
          <w:sz w:val="24"/>
          <w:szCs w:val="24"/>
        </w:rPr>
        <w:t>lednu</w:t>
      </w:r>
      <w:r>
        <w:rPr>
          <w:sz w:val="24"/>
          <w:szCs w:val="24"/>
        </w:rPr>
        <w:t xml:space="preserve"> 201</w:t>
      </w:r>
      <w:r w:rsidR="00654118">
        <w:rPr>
          <w:sz w:val="24"/>
          <w:szCs w:val="24"/>
        </w:rPr>
        <w:t xml:space="preserve">6 </w:t>
      </w:r>
      <w:r w:rsidR="00983D42">
        <w:rPr>
          <w:sz w:val="24"/>
          <w:szCs w:val="24"/>
        </w:rPr>
        <w:t>jsme podali tři</w:t>
      </w:r>
      <w:r w:rsidR="000F5368">
        <w:rPr>
          <w:sz w:val="24"/>
          <w:szCs w:val="24"/>
        </w:rPr>
        <w:t xml:space="preserve"> žádost</w:t>
      </w:r>
      <w:r w:rsidR="00654118">
        <w:rPr>
          <w:sz w:val="24"/>
          <w:szCs w:val="24"/>
        </w:rPr>
        <w:t xml:space="preserve">i </w:t>
      </w:r>
      <w:r w:rsidR="000F5368">
        <w:rPr>
          <w:sz w:val="24"/>
          <w:szCs w:val="24"/>
        </w:rPr>
        <w:t>o dotace.</w:t>
      </w:r>
    </w:p>
    <w:p w:rsidR="000F5368" w:rsidRDefault="000F5368" w:rsidP="00172BFF">
      <w:pPr>
        <w:pStyle w:val="Odstavecseseznamem"/>
        <w:numPr>
          <w:ilvl w:val="0"/>
          <w:numId w:val="11"/>
        </w:numPr>
        <w:spacing w:after="0" w:line="240" w:lineRule="auto"/>
        <w:jc w:val="both"/>
        <w:rPr>
          <w:sz w:val="24"/>
          <w:szCs w:val="24"/>
        </w:rPr>
      </w:pPr>
      <w:r>
        <w:rPr>
          <w:sz w:val="24"/>
          <w:szCs w:val="24"/>
        </w:rPr>
        <w:t>Rekonstrukce místní obslužné komuni</w:t>
      </w:r>
      <w:r w:rsidR="00684260">
        <w:rPr>
          <w:sz w:val="24"/>
          <w:szCs w:val="24"/>
        </w:rPr>
        <w:t xml:space="preserve">kace ve </w:t>
      </w:r>
      <w:proofErr w:type="spellStart"/>
      <w:r w:rsidR="00684260">
        <w:rPr>
          <w:sz w:val="24"/>
          <w:szCs w:val="24"/>
        </w:rPr>
        <w:t>Lstiboři</w:t>
      </w:r>
      <w:proofErr w:type="spellEnd"/>
      <w:r w:rsidR="00684260">
        <w:rPr>
          <w:sz w:val="24"/>
          <w:szCs w:val="24"/>
        </w:rPr>
        <w:t xml:space="preserve"> na parcele č. 179</w:t>
      </w:r>
      <w:r>
        <w:rPr>
          <w:sz w:val="24"/>
          <w:szCs w:val="24"/>
        </w:rPr>
        <w:t>.</w:t>
      </w:r>
    </w:p>
    <w:p w:rsidR="000F5368" w:rsidRDefault="000F5368" w:rsidP="00172BFF">
      <w:pPr>
        <w:pStyle w:val="Odstavecseseznamem"/>
        <w:spacing w:after="0" w:line="240" w:lineRule="auto"/>
        <w:jc w:val="both"/>
        <w:rPr>
          <w:sz w:val="24"/>
          <w:szCs w:val="24"/>
        </w:rPr>
      </w:pPr>
      <w:r>
        <w:rPr>
          <w:sz w:val="24"/>
          <w:szCs w:val="24"/>
        </w:rPr>
        <w:t>(dotace přidělena</w:t>
      </w:r>
      <w:r w:rsidR="00050ED0">
        <w:rPr>
          <w:sz w:val="24"/>
          <w:szCs w:val="24"/>
        </w:rPr>
        <w:t xml:space="preserve"> ve výši </w:t>
      </w:r>
      <w:r w:rsidR="00684260">
        <w:rPr>
          <w:sz w:val="24"/>
          <w:szCs w:val="24"/>
        </w:rPr>
        <w:t>5</w:t>
      </w:r>
      <w:r w:rsidR="00050ED0">
        <w:rPr>
          <w:sz w:val="24"/>
          <w:szCs w:val="24"/>
        </w:rPr>
        <w:t>00 000,- Kč</w:t>
      </w:r>
      <w:r>
        <w:rPr>
          <w:sz w:val="24"/>
          <w:szCs w:val="24"/>
        </w:rPr>
        <w:t>, reali</w:t>
      </w:r>
      <w:r w:rsidR="00684260">
        <w:rPr>
          <w:sz w:val="24"/>
          <w:szCs w:val="24"/>
        </w:rPr>
        <w:t>zace srpen</w:t>
      </w:r>
      <w:r>
        <w:rPr>
          <w:sz w:val="24"/>
          <w:szCs w:val="24"/>
        </w:rPr>
        <w:t xml:space="preserve"> 201</w:t>
      </w:r>
      <w:r w:rsidR="00684260">
        <w:rPr>
          <w:sz w:val="24"/>
          <w:szCs w:val="24"/>
        </w:rPr>
        <w:t>6</w:t>
      </w:r>
      <w:r>
        <w:rPr>
          <w:sz w:val="24"/>
          <w:szCs w:val="24"/>
        </w:rPr>
        <w:t>)</w:t>
      </w:r>
    </w:p>
    <w:p w:rsidR="000F5368" w:rsidRDefault="000F5368" w:rsidP="00172BFF">
      <w:pPr>
        <w:pStyle w:val="Odstavecseseznamem"/>
        <w:numPr>
          <w:ilvl w:val="0"/>
          <w:numId w:val="11"/>
        </w:numPr>
        <w:spacing w:after="0" w:line="240" w:lineRule="auto"/>
        <w:jc w:val="both"/>
        <w:rPr>
          <w:sz w:val="24"/>
          <w:szCs w:val="24"/>
        </w:rPr>
      </w:pPr>
      <w:r>
        <w:rPr>
          <w:sz w:val="24"/>
          <w:szCs w:val="24"/>
        </w:rPr>
        <w:t>Náku</w:t>
      </w:r>
      <w:r w:rsidR="007567ED">
        <w:rPr>
          <w:sz w:val="24"/>
          <w:szCs w:val="24"/>
        </w:rPr>
        <w:t xml:space="preserve">p zásahové výstroje a výzbroje </w:t>
      </w:r>
      <w:r>
        <w:rPr>
          <w:sz w:val="24"/>
          <w:szCs w:val="24"/>
        </w:rPr>
        <w:t>pro naš</w:t>
      </w:r>
      <w:r w:rsidR="000C4923">
        <w:rPr>
          <w:sz w:val="24"/>
          <w:szCs w:val="24"/>
        </w:rPr>
        <w:t>e hasiče</w:t>
      </w:r>
    </w:p>
    <w:p w:rsidR="000F5368" w:rsidRDefault="007567ED" w:rsidP="00172BFF">
      <w:pPr>
        <w:pStyle w:val="Odstavecseseznamem"/>
        <w:spacing w:after="0" w:line="240" w:lineRule="auto"/>
        <w:jc w:val="both"/>
        <w:rPr>
          <w:sz w:val="24"/>
          <w:szCs w:val="24"/>
        </w:rPr>
      </w:pPr>
      <w:r>
        <w:rPr>
          <w:sz w:val="24"/>
          <w:szCs w:val="24"/>
        </w:rPr>
        <w:t>(</w:t>
      </w:r>
      <w:r w:rsidR="000F5368">
        <w:rPr>
          <w:sz w:val="24"/>
          <w:szCs w:val="24"/>
        </w:rPr>
        <w:t>neschváleno</w:t>
      </w:r>
      <w:r w:rsidR="008C4F82">
        <w:rPr>
          <w:sz w:val="24"/>
          <w:szCs w:val="24"/>
        </w:rPr>
        <w:t xml:space="preserve"> KÚSK</w:t>
      </w:r>
      <w:r w:rsidR="000F5368">
        <w:rPr>
          <w:sz w:val="24"/>
          <w:szCs w:val="24"/>
        </w:rPr>
        <w:t>)</w:t>
      </w:r>
    </w:p>
    <w:p w:rsidR="007B0744" w:rsidRDefault="00684260" w:rsidP="00172BFF">
      <w:pPr>
        <w:spacing w:after="0" w:line="240" w:lineRule="auto"/>
        <w:ind w:left="709" w:hanging="709"/>
        <w:jc w:val="both"/>
        <w:rPr>
          <w:sz w:val="24"/>
          <w:szCs w:val="24"/>
        </w:rPr>
      </w:pPr>
      <w:r>
        <w:rPr>
          <w:sz w:val="24"/>
          <w:szCs w:val="24"/>
        </w:rPr>
        <w:t xml:space="preserve">      3</w:t>
      </w:r>
      <w:r w:rsidR="007567ED">
        <w:rPr>
          <w:sz w:val="24"/>
          <w:szCs w:val="24"/>
        </w:rPr>
        <w:t xml:space="preserve">) </w:t>
      </w:r>
      <w:r>
        <w:rPr>
          <w:sz w:val="24"/>
          <w:szCs w:val="24"/>
        </w:rPr>
        <w:t xml:space="preserve">Individuální účelová dotace z rozpočtu Středočeského kraje na dokončení akce „Kanalizace Klučov – Lstiboř“ </w:t>
      </w:r>
    </w:p>
    <w:p w:rsidR="00684260" w:rsidRDefault="00654118" w:rsidP="00172BFF">
      <w:pPr>
        <w:spacing w:after="0" w:line="240" w:lineRule="auto"/>
        <w:ind w:left="709" w:hanging="709"/>
        <w:jc w:val="both"/>
        <w:rPr>
          <w:sz w:val="24"/>
          <w:szCs w:val="24"/>
        </w:rPr>
      </w:pPr>
      <w:r>
        <w:rPr>
          <w:sz w:val="24"/>
          <w:szCs w:val="24"/>
        </w:rPr>
        <w:tab/>
        <w:t>(</w:t>
      </w:r>
      <w:r w:rsidR="00684260">
        <w:rPr>
          <w:sz w:val="24"/>
          <w:szCs w:val="24"/>
        </w:rPr>
        <w:t>dotace přidělena ve výši 5.000.000,- Kč)</w:t>
      </w:r>
    </w:p>
    <w:p w:rsidR="00684260" w:rsidRDefault="00684260" w:rsidP="00172BFF">
      <w:pPr>
        <w:spacing w:after="0" w:line="240" w:lineRule="auto"/>
        <w:ind w:left="709" w:hanging="709"/>
        <w:jc w:val="both"/>
        <w:rPr>
          <w:sz w:val="24"/>
          <w:szCs w:val="24"/>
        </w:rPr>
      </w:pPr>
      <w:r>
        <w:rPr>
          <w:sz w:val="24"/>
          <w:szCs w:val="24"/>
        </w:rPr>
        <w:t>Dotace z Ministerstva zemědělství z programu „Podpora výstavby a technického zhodnocení</w:t>
      </w:r>
    </w:p>
    <w:p w:rsidR="00684260" w:rsidRDefault="00654118" w:rsidP="00172BFF">
      <w:pPr>
        <w:spacing w:after="0" w:line="240" w:lineRule="auto"/>
        <w:ind w:left="709" w:hanging="709"/>
        <w:jc w:val="both"/>
        <w:rPr>
          <w:sz w:val="24"/>
          <w:szCs w:val="24"/>
        </w:rPr>
      </w:pPr>
      <w:r>
        <w:rPr>
          <w:sz w:val="24"/>
          <w:szCs w:val="24"/>
        </w:rPr>
        <w:t>i</w:t>
      </w:r>
      <w:r w:rsidR="00684260">
        <w:rPr>
          <w:sz w:val="24"/>
          <w:szCs w:val="24"/>
        </w:rPr>
        <w:t>nfrastruktury vodovodů a kanalizací“</w:t>
      </w:r>
      <w:r w:rsidR="00294D47">
        <w:rPr>
          <w:sz w:val="24"/>
          <w:szCs w:val="24"/>
        </w:rPr>
        <w:t xml:space="preserve"> </w:t>
      </w:r>
      <w:r w:rsidR="008C4F82">
        <w:rPr>
          <w:sz w:val="24"/>
          <w:szCs w:val="24"/>
        </w:rPr>
        <w:t>ve výši 10 560 000</w:t>
      </w:r>
      <w:r w:rsidR="001821D4">
        <w:rPr>
          <w:sz w:val="24"/>
          <w:szCs w:val="24"/>
        </w:rPr>
        <w:t>,- byla schválena již v roce 2015.</w:t>
      </w:r>
    </w:p>
    <w:p w:rsidR="001821D4" w:rsidRDefault="001821D4" w:rsidP="00172BFF">
      <w:pPr>
        <w:tabs>
          <w:tab w:val="left" w:pos="0"/>
        </w:tabs>
        <w:spacing w:after="0" w:line="240" w:lineRule="auto"/>
        <w:jc w:val="both"/>
        <w:rPr>
          <w:sz w:val="24"/>
          <w:szCs w:val="24"/>
        </w:rPr>
      </w:pPr>
    </w:p>
    <w:p w:rsidR="005C1DC5" w:rsidRPr="005679CA" w:rsidRDefault="005C1DC5" w:rsidP="00654118">
      <w:pPr>
        <w:tabs>
          <w:tab w:val="left" w:pos="0"/>
        </w:tabs>
        <w:spacing w:after="0" w:line="240" w:lineRule="auto"/>
        <w:rPr>
          <w:rFonts w:ascii="Britannic Bold" w:hAnsi="Britannic Bold"/>
          <w:b/>
          <w:sz w:val="32"/>
          <w:szCs w:val="32"/>
          <w:u w:val="single"/>
        </w:rPr>
      </w:pPr>
      <w:r w:rsidRPr="005679CA">
        <w:rPr>
          <w:rFonts w:ascii="Britannic Bold" w:hAnsi="Britannic Bold"/>
          <w:b/>
          <w:sz w:val="32"/>
          <w:szCs w:val="32"/>
          <w:u w:val="single"/>
        </w:rPr>
        <w:t>K</w:t>
      </w:r>
      <w:r w:rsidR="005679CA">
        <w:rPr>
          <w:rFonts w:ascii="Britannic Bold" w:hAnsi="Britannic Bold"/>
          <w:b/>
          <w:sz w:val="32"/>
          <w:szCs w:val="32"/>
          <w:u w:val="single"/>
        </w:rPr>
        <w:t>analizace</w:t>
      </w:r>
    </w:p>
    <w:p w:rsidR="008D5302" w:rsidRDefault="008C4F82" w:rsidP="004913CB">
      <w:pPr>
        <w:tabs>
          <w:tab w:val="left" w:pos="0"/>
        </w:tabs>
        <w:spacing w:after="0" w:line="240" w:lineRule="auto"/>
        <w:rPr>
          <w:sz w:val="24"/>
          <w:szCs w:val="24"/>
        </w:rPr>
      </w:pPr>
      <w:r>
        <w:rPr>
          <w:sz w:val="24"/>
          <w:szCs w:val="24"/>
        </w:rPr>
        <w:t xml:space="preserve"> V červnu byla po 4 letech konečně dokončena tlaková kanalizace Klučov – Lstiboř.</w:t>
      </w:r>
      <w:r w:rsidR="00A52895">
        <w:rPr>
          <w:sz w:val="24"/>
          <w:szCs w:val="24"/>
        </w:rPr>
        <w:t xml:space="preserve"> Kolaudace 13. 12. 2016 byla úspěšná a máme konečně celou akci za sebou. Připojena je již většina nemovitostí. Poruchovost je minimální, většinou způsobená nedodržováním provozních pravidel, která každý obdržel při montáži technologie. Provozovatelem je od 14. 12. 2016 VAK Nymburk. S požadavky na opravy a reklamace se již obracejte </w:t>
      </w:r>
      <w:r w:rsidR="00E374B3">
        <w:rPr>
          <w:sz w:val="24"/>
          <w:szCs w:val="24"/>
        </w:rPr>
        <w:t xml:space="preserve">výhradně </w:t>
      </w:r>
      <w:r w:rsidR="00A52895">
        <w:rPr>
          <w:sz w:val="24"/>
          <w:szCs w:val="24"/>
        </w:rPr>
        <w:t>na provozovatele. Tel. číslo dispečinku je 602 422 458.</w:t>
      </w:r>
    </w:p>
    <w:p w:rsidR="00884B51" w:rsidRDefault="00884B51" w:rsidP="007A33F8">
      <w:pPr>
        <w:tabs>
          <w:tab w:val="left" w:pos="0"/>
        </w:tabs>
        <w:spacing w:after="0" w:line="240" w:lineRule="auto"/>
        <w:rPr>
          <w:rFonts w:ascii="Bauhaus 93" w:hAnsi="Bauhaus 93"/>
          <w:b/>
          <w:sz w:val="32"/>
          <w:szCs w:val="32"/>
          <w:u w:val="single"/>
        </w:rPr>
      </w:pPr>
    </w:p>
    <w:p w:rsidR="00884B51" w:rsidRDefault="00884B51" w:rsidP="005C1DC5">
      <w:pPr>
        <w:tabs>
          <w:tab w:val="left" w:pos="0"/>
        </w:tabs>
        <w:spacing w:after="0" w:line="240" w:lineRule="auto"/>
        <w:jc w:val="center"/>
        <w:rPr>
          <w:rFonts w:ascii="Bauhaus 93" w:hAnsi="Bauhaus 93"/>
          <w:b/>
          <w:sz w:val="32"/>
          <w:szCs w:val="32"/>
          <w:u w:val="single"/>
        </w:rPr>
        <w:sectPr w:rsidR="00884B51" w:rsidSect="00AE2FA0">
          <w:type w:val="continuous"/>
          <w:pgSz w:w="11906" w:h="16838"/>
          <w:pgMar w:top="568" w:right="1417" w:bottom="709" w:left="1417" w:header="708" w:footer="708" w:gutter="0"/>
          <w:cols w:space="708"/>
          <w:docGrid w:linePitch="360"/>
        </w:sectPr>
      </w:pPr>
    </w:p>
    <w:p w:rsidR="0035582E" w:rsidRPr="005679CA" w:rsidRDefault="005C1DC5" w:rsidP="001821D4">
      <w:pPr>
        <w:tabs>
          <w:tab w:val="left" w:pos="0"/>
        </w:tabs>
        <w:spacing w:after="0" w:line="240" w:lineRule="auto"/>
        <w:jc w:val="center"/>
        <w:rPr>
          <w:rFonts w:ascii="Britannic Bold" w:hAnsi="Britannic Bold"/>
          <w:b/>
          <w:sz w:val="32"/>
          <w:szCs w:val="32"/>
          <w:u w:val="single"/>
        </w:rPr>
      </w:pPr>
      <w:r w:rsidRPr="005679CA">
        <w:rPr>
          <w:rFonts w:ascii="Britannic Bold" w:hAnsi="Britannic Bold"/>
          <w:b/>
          <w:sz w:val="32"/>
          <w:szCs w:val="32"/>
          <w:u w:val="single"/>
        </w:rPr>
        <w:lastRenderedPageBreak/>
        <w:t>Informace z obecního ú</w:t>
      </w:r>
      <w:r w:rsidRPr="005679CA">
        <w:rPr>
          <w:b/>
          <w:sz w:val="32"/>
          <w:szCs w:val="32"/>
          <w:u w:val="single"/>
        </w:rPr>
        <w:t>ř</w:t>
      </w:r>
      <w:r w:rsidRPr="005679CA">
        <w:rPr>
          <w:rFonts w:ascii="Britannic Bold" w:hAnsi="Britannic Bold"/>
          <w:b/>
          <w:sz w:val="32"/>
          <w:szCs w:val="32"/>
          <w:u w:val="single"/>
        </w:rPr>
        <w:t>adu</w:t>
      </w:r>
    </w:p>
    <w:p w:rsidR="00D6138F" w:rsidRPr="00220A42" w:rsidRDefault="00AF525B" w:rsidP="00D6138F">
      <w:pPr>
        <w:spacing w:after="0" w:line="240" w:lineRule="auto"/>
        <w:jc w:val="both"/>
        <w:rPr>
          <w:b/>
          <w:sz w:val="24"/>
          <w:szCs w:val="24"/>
          <w:u w:val="single"/>
        </w:rPr>
      </w:pPr>
      <w:r>
        <w:rPr>
          <w:b/>
          <w:sz w:val="24"/>
          <w:szCs w:val="24"/>
          <w:u w:val="single"/>
        </w:rPr>
        <w:t>Obec přispívá ze svého rozpočtu</w:t>
      </w:r>
      <w:r w:rsidR="00D6138F" w:rsidRPr="00220A42">
        <w:rPr>
          <w:b/>
          <w:sz w:val="24"/>
          <w:szCs w:val="24"/>
          <w:u w:val="single"/>
        </w:rPr>
        <w:t xml:space="preserve"> na různé kulturní akce</w:t>
      </w:r>
      <w:r w:rsidR="00D6138F">
        <w:rPr>
          <w:b/>
          <w:sz w:val="24"/>
          <w:szCs w:val="24"/>
          <w:u w:val="single"/>
        </w:rPr>
        <w:t xml:space="preserve"> </w:t>
      </w:r>
      <w:r>
        <w:rPr>
          <w:b/>
          <w:sz w:val="24"/>
          <w:szCs w:val="24"/>
          <w:u w:val="single"/>
        </w:rPr>
        <w:t xml:space="preserve">částkou ve výši </w:t>
      </w:r>
      <w:r w:rsidR="00B83D36">
        <w:rPr>
          <w:b/>
          <w:sz w:val="24"/>
          <w:szCs w:val="24"/>
          <w:u w:val="single"/>
        </w:rPr>
        <w:t>106.</w:t>
      </w:r>
      <w:r>
        <w:rPr>
          <w:b/>
          <w:sz w:val="24"/>
          <w:szCs w:val="24"/>
          <w:u w:val="single"/>
        </w:rPr>
        <w:t>000</w:t>
      </w:r>
      <w:r w:rsidR="00D6138F">
        <w:rPr>
          <w:b/>
          <w:sz w:val="24"/>
          <w:szCs w:val="24"/>
          <w:u w:val="single"/>
        </w:rPr>
        <w:t>,- Kč</w:t>
      </w:r>
    </w:p>
    <w:p w:rsidR="00D6138F" w:rsidRDefault="00D6138F" w:rsidP="007A33F8">
      <w:pPr>
        <w:spacing w:after="0" w:line="240" w:lineRule="auto"/>
        <w:rPr>
          <w:sz w:val="24"/>
          <w:szCs w:val="24"/>
        </w:rPr>
      </w:pPr>
      <w:r w:rsidRPr="007A33F8">
        <w:rPr>
          <w:b/>
          <w:sz w:val="24"/>
          <w:szCs w:val="24"/>
        </w:rPr>
        <w:t>SDH</w:t>
      </w:r>
      <w:r>
        <w:rPr>
          <w:sz w:val="24"/>
          <w:szCs w:val="24"/>
        </w:rPr>
        <w:t xml:space="preserve"> (ples, tábor, čarodějnice, </w:t>
      </w:r>
      <w:proofErr w:type="spellStart"/>
      <w:r>
        <w:rPr>
          <w:sz w:val="24"/>
          <w:szCs w:val="24"/>
        </w:rPr>
        <w:t>Klučovská</w:t>
      </w:r>
      <w:proofErr w:type="spellEnd"/>
      <w:r>
        <w:rPr>
          <w:sz w:val="24"/>
          <w:szCs w:val="24"/>
        </w:rPr>
        <w:t xml:space="preserve"> ulice)</w:t>
      </w:r>
    </w:p>
    <w:p w:rsidR="00D6138F" w:rsidRDefault="00D6138F" w:rsidP="007A33F8">
      <w:pPr>
        <w:spacing w:after="0" w:line="240" w:lineRule="auto"/>
        <w:rPr>
          <w:sz w:val="24"/>
          <w:szCs w:val="24"/>
        </w:rPr>
      </w:pPr>
      <w:r w:rsidRPr="007A33F8">
        <w:rPr>
          <w:b/>
          <w:sz w:val="24"/>
          <w:szCs w:val="24"/>
        </w:rPr>
        <w:t xml:space="preserve">Myslivci </w:t>
      </w:r>
      <w:r>
        <w:rPr>
          <w:sz w:val="24"/>
          <w:szCs w:val="24"/>
        </w:rPr>
        <w:t>(ples, dětský den)</w:t>
      </w:r>
    </w:p>
    <w:p w:rsidR="00D6138F" w:rsidRDefault="00D6138F" w:rsidP="007A33F8">
      <w:pPr>
        <w:spacing w:after="0" w:line="240" w:lineRule="auto"/>
        <w:rPr>
          <w:sz w:val="24"/>
          <w:szCs w:val="24"/>
        </w:rPr>
      </w:pPr>
      <w:r w:rsidRPr="007A33F8">
        <w:rPr>
          <w:b/>
          <w:sz w:val="24"/>
          <w:szCs w:val="24"/>
        </w:rPr>
        <w:t xml:space="preserve">Rybáři </w:t>
      </w:r>
      <w:r w:rsidRPr="007A33F8">
        <w:rPr>
          <w:sz w:val="24"/>
          <w:szCs w:val="24"/>
        </w:rPr>
        <w:t>(</w:t>
      </w:r>
      <w:r>
        <w:rPr>
          <w:sz w:val="24"/>
          <w:szCs w:val="24"/>
        </w:rPr>
        <w:t>dětský den)</w:t>
      </w:r>
    </w:p>
    <w:p w:rsidR="007A33F8" w:rsidRDefault="00D6138F" w:rsidP="007A33F8">
      <w:pPr>
        <w:spacing w:after="0" w:line="240" w:lineRule="auto"/>
        <w:rPr>
          <w:sz w:val="24"/>
          <w:szCs w:val="24"/>
        </w:rPr>
      </w:pPr>
      <w:r w:rsidRPr="007A33F8">
        <w:rPr>
          <w:b/>
          <w:sz w:val="24"/>
          <w:szCs w:val="24"/>
        </w:rPr>
        <w:t xml:space="preserve">Občané </w:t>
      </w:r>
      <w:proofErr w:type="spellStart"/>
      <w:r w:rsidRPr="007A33F8">
        <w:rPr>
          <w:b/>
          <w:sz w:val="24"/>
          <w:szCs w:val="24"/>
        </w:rPr>
        <w:t>Klučova</w:t>
      </w:r>
      <w:proofErr w:type="spellEnd"/>
      <w:r>
        <w:rPr>
          <w:sz w:val="24"/>
          <w:szCs w:val="24"/>
        </w:rPr>
        <w:t xml:space="preserve"> (posvícení, rozsvěcení stromečku, Vánoce)</w:t>
      </w:r>
      <w:r w:rsidR="007A33F8">
        <w:rPr>
          <w:sz w:val="24"/>
          <w:szCs w:val="24"/>
        </w:rPr>
        <w:t xml:space="preserve"> </w:t>
      </w:r>
    </w:p>
    <w:p w:rsidR="00D6138F" w:rsidRDefault="00D92FCF" w:rsidP="007A33F8">
      <w:pPr>
        <w:spacing w:after="0" w:line="240" w:lineRule="auto"/>
        <w:rPr>
          <w:sz w:val="24"/>
          <w:szCs w:val="24"/>
        </w:rPr>
      </w:pPr>
      <w:r>
        <w:rPr>
          <w:b/>
          <w:noProof/>
          <w:sz w:val="24"/>
          <w:szCs w:val="24"/>
          <w:lang w:eastAsia="cs-CZ"/>
        </w:rPr>
        <w:drawing>
          <wp:anchor distT="0" distB="0" distL="114300" distR="114300" simplePos="0" relativeHeight="251676672" behindDoc="1" locked="0" layoutInCell="1" allowOverlap="1">
            <wp:simplePos x="0" y="0"/>
            <wp:positionH relativeFrom="column">
              <wp:posOffset>3101340</wp:posOffset>
            </wp:positionH>
            <wp:positionV relativeFrom="paragraph">
              <wp:posOffset>356870</wp:posOffset>
            </wp:positionV>
            <wp:extent cx="763270" cy="657860"/>
            <wp:effectExtent l="19050" t="0" r="0" b="0"/>
            <wp:wrapTight wrapText="bothSides">
              <wp:wrapPolygon edited="0">
                <wp:start x="-539" y="0"/>
                <wp:lineTo x="-539" y="21266"/>
                <wp:lineTo x="21564" y="21266"/>
                <wp:lineTo x="21564" y="0"/>
                <wp:lineTo x="-539" y="0"/>
              </wp:wrapPolygon>
            </wp:wrapTight>
            <wp:docPr id="7" name="irc_mi" descr="Výsledek obrázku pro obrázek knih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obrázek knihy">
                      <a:hlinkClick r:id="rId18"/>
                    </pic:cNvPr>
                    <pic:cNvPicPr>
                      <a:picLocks noChangeAspect="1" noChangeArrowheads="1"/>
                    </pic:cNvPicPr>
                  </pic:nvPicPr>
                  <pic:blipFill>
                    <a:blip r:embed="rId19" cstate="print"/>
                    <a:srcRect/>
                    <a:stretch>
                      <a:fillRect/>
                    </a:stretch>
                  </pic:blipFill>
                  <pic:spPr bwMode="auto">
                    <a:xfrm>
                      <a:off x="0" y="0"/>
                      <a:ext cx="763270" cy="657860"/>
                    </a:xfrm>
                    <a:prstGeom prst="rect">
                      <a:avLst/>
                    </a:prstGeom>
                    <a:noFill/>
                    <a:ln w="9525">
                      <a:noFill/>
                      <a:miter lim="800000"/>
                      <a:headEnd/>
                      <a:tailEnd/>
                    </a:ln>
                  </pic:spPr>
                </pic:pic>
              </a:graphicData>
            </a:graphic>
          </wp:anchor>
        </w:drawing>
      </w:r>
      <w:r w:rsidR="00414ECC" w:rsidRPr="007A33F8">
        <w:rPr>
          <w:b/>
          <w:sz w:val="24"/>
          <w:szCs w:val="24"/>
        </w:rPr>
        <w:t xml:space="preserve">Sbor pro </w:t>
      </w:r>
      <w:r w:rsidR="00D6138F" w:rsidRPr="007A33F8">
        <w:rPr>
          <w:b/>
          <w:sz w:val="24"/>
          <w:szCs w:val="24"/>
        </w:rPr>
        <w:t>občanské</w:t>
      </w:r>
      <w:r w:rsidR="00414ECC" w:rsidRPr="007A33F8">
        <w:rPr>
          <w:b/>
          <w:sz w:val="24"/>
          <w:szCs w:val="24"/>
        </w:rPr>
        <w:t xml:space="preserve"> </w:t>
      </w:r>
      <w:r w:rsidR="00D6138F" w:rsidRPr="007A33F8">
        <w:rPr>
          <w:b/>
          <w:sz w:val="24"/>
          <w:szCs w:val="24"/>
        </w:rPr>
        <w:t>záležitost</w:t>
      </w:r>
      <w:r w:rsidR="000E3C66">
        <w:rPr>
          <w:b/>
          <w:sz w:val="24"/>
          <w:szCs w:val="24"/>
        </w:rPr>
        <w:t>i</w:t>
      </w:r>
      <w:r w:rsidR="00D6138F">
        <w:rPr>
          <w:sz w:val="24"/>
          <w:szCs w:val="24"/>
        </w:rPr>
        <w:t xml:space="preserve"> (životní jubilea</w:t>
      </w:r>
      <w:r w:rsidR="007A33F8">
        <w:rPr>
          <w:sz w:val="24"/>
          <w:szCs w:val="24"/>
        </w:rPr>
        <w:t>, vítání občánků</w:t>
      </w:r>
      <w:r w:rsidR="00D6138F">
        <w:rPr>
          <w:sz w:val="24"/>
          <w:szCs w:val="24"/>
        </w:rPr>
        <w:t>)</w:t>
      </w:r>
    </w:p>
    <w:p w:rsidR="00D6138F" w:rsidRPr="000D2019" w:rsidRDefault="00D6138F" w:rsidP="00D6138F">
      <w:pPr>
        <w:spacing w:after="0" w:line="240" w:lineRule="auto"/>
        <w:jc w:val="both"/>
        <w:rPr>
          <w:sz w:val="16"/>
          <w:szCs w:val="16"/>
        </w:rPr>
      </w:pPr>
    </w:p>
    <w:p w:rsidR="00D6138F" w:rsidRPr="00D92FCF" w:rsidRDefault="00AF525B" w:rsidP="00D6138F">
      <w:pPr>
        <w:spacing w:after="0" w:line="240" w:lineRule="auto"/>
        <w:jc w:val="both"/>
        <w:rPr>
          <w:sz w:val="24"/>
          <w:szCs w:val="24"/>
        </w:rPr>
      </w:pPr>
      <w:r w:rsidRPr="00D92FCF">
        <w:rPr>
          <w:b/>
          <w:sz w:val="24"/>
          <w:szCs w:val="24"/>
          <w:u w:val="single"/>
        </w:rPr>
        <w:t>Náklady na provoz</w:t>
      </w:r>
      <w:r w:rsidRPr="00D92FCF">
        <w:rPr>
          <w:b/>
          <w:sz w:val="24"/>
          <w:szCs w:val="24"/>
        </w:rPr>
        <w:t xml:space="preserve"> </w:t>
      </w:r>
      <w:r w:rsidRPr="00D92FCF">
        <w:rPr>
          <w:sz w:val="24"/>
          <w:szCs w:val="24"/>
        </w:rPr>
        <w:t>Mateřské školy</w:t>
      </w:r>
      <w:r w:rsidRPr="00D92FCF">
        <w:rPr>
          <w:b/>
          <w:sz w:val="24"/>
          <w:szCs w:val="24"/>
        </w:rPr>
        <w:t xml:space="preserve">, </w:t>
      </w:r>
      <w:r w:rsidRPr="00D92FCF">
        <w:rPr>
          <w:sz w:val="24"/>
          <w:szCs w:val="24"/>
        </w:rPr>
        <w:t>Jiráskovy knihovny</w:t>
      </w:r>
      <w:r w:rsidR="00D92FCF">
        <w:rPr>
          <w:sz w:val="24"/>
          <w:szCs w:val="24"/>
        </w:rPr>
        <w:t xml:space="preserve"> a SDH Klučov jsou 600. 000,-Kč. P</w:t>
      </w:r>
      <w:r w:rsidRPr="00D92FCF">
        <w:rPr>
          <w:sz w:val="24"/>
          <w:szCs w:val="24"/>
        </w:rPr>
        <w:t>říspěvek</w:t>
      </w:r>
      <w:r w:rsidR="00D92FCF">
        <w:rPr>
          <w:sz w:val="24"/>
          <w:szCs w:val="24"/>
        </w:rPr>
        <w:t xml:space="preserve"> </w:t>
      </w:r>
      <w:r w:rsidRPr="00D92FCF">
        <w:rPr>
          <w:sz w:val="24"/>
          <w:szCs w:val="24"/>
        </w:rPr>
        <w:t xml:space="preserve">Obce na opravu kostela </w:t>
      </w:r>
      <w:r w:rsidR="00D6138F" w:rsidRPr="00D92FCF">
        <w:rPr>
          <w:sz w:val="24"/>
          <w:szCs w:val="24"/>
        </w:rPr>
        <w:t xml:space="preserve">Nanebevzetí Panny Marie </w:t>
      </w:r>
      <w:r w:rsidRPr="00D92FCF">
        <w:rPr>
          <w:sz w:val="24"/>
          <w:szCs w:val="24"/>
        </w:rPr>
        <w:t xml:space="preserve">ve </w:t>
      </w:r>
      <w:proofErr w:type="spellStart"/>
      <w:r w:rsidR="00D6138F" w:rsidRPr="00D92FCF">
        <w:rPr>
          <w:sz w:val="24"/>
          <w:szCs w:val="24"/>
        </w:rPr>
        <w:t>Lstiboř</w:t>
      </w:r>
      <w:r w:rsidRPr="00D92FCF">
        <w:rPr>
          <w:sz w:val="24"/>
          <w:szCs w:val="24"/>
        </w:rPr>
        <w:t>i</w:t>
      </w:r>
      <w:proofErr w:type="spellEnd"/>
      <w:r w:rsidRPr="00D92FCF">
        <w:rPr>
          <w:sz w:val="24"/>
          <w:szCs w:val="24"/>
        </w:rPr>
        <w:t xml:space="preserve"> byl 80</w:t>
      </w:r>
      <w:r w:rsidR="00D92FCF">
        <w:rPr>
          <w:sz w:val="24"/>
          <w:szCs w:val="24"/>
        </w:rPr>
        <w:t>.</w:t>
      </w:r>
      <w:r w:rsidRPr="00D92FCF">
        <w:rPr>
          <w:sz w:val="24"/>
          <w:szCs w:val="24"/>
        </w:rPr>
        <w:t> 000,- Kč.</w:t>
      </w:r>
    </w:p>
    <w:p w:rsidR="001F20E5" w:rsidRPr="001F20E5" w:rsidRDefault="001F20E5" w:rsidP="00D92FCF">
      <w:pPr>
        <w:spacing w:after="0" w:line="240" w:lineRule="auto"/>
        <w:rPr>
          <w:rFonts w:ascii="Bauhaus 93" w:hAnsi="Bauhaus 93"/>
          <w:b/>
          <w:sz w:val="24"/>
          <w:szCs w:val="24"/>
          <w:u w:val="single"/>
        </w:rPr>
      </w:pPr>
    </w:p>
    <w:p w:rsidR="00D92FCF" w:rsidRDefault="00D92FCF" w:rsidP="00D92FCF">
      <w:pPr>
        <w:spacing w:after="0" w:line="240" w:lineRule="auto"/>
        <w:rPr>
          <w:b/>
          <w:sz w:val="24"/>
          <w:szCs w:val="24"/>
          <w:u w:val="single"/>
        </w:rPr>
      </w:pPr>
      <w:r w:rsidRPr="00D92FCF">
        <w:rPr>
          <w:sz w:val="24"/>
          <w:szCs w:val="24"/>
          <w:u w:val="single"/>
        </w:rPr>
        <w:t>Další informace z obecního úřadu najdete na našich nových webových stránkách</w:t>
      </w:r>
      <w:r>
        <w:rPr>
          <w:b/>
          <w:sz w:val="24"/>
          <w:szCs w:val="24"/>
          <w:u w:val="single"/>
        </w:rPr>
        <w:t xml:space="preserve"> </w:t>
      </w:r>
      <w:hyperlink r:id="rId20" w:history="1">
        <w:r w:rsidRPr="009F1496">
          <w:rPr>
            <w:rStyle w:val="Hypertextovodkaz"/>
            <w:b/>
            <w:sz w:val="24"/>
            <w:szCs w:val="24"/>
          </w:rPr>
          <w:t>WWW.KLUCOV.CZ</w:t>
        </w:r>
      </w:hyperlink>
    </w:p>
    <w:p w:rsidR="00D92FCF" w:rsidRDefault="00D92FCF" w:rsidP="00D92FCF">
      <w:pPr>
        <w:spacing w:after="0" w:line="240" w:lineRule="auto"/>
        <w:rPr>
          <w:b/>
          <w:sz w:val="24"/>
          <w:szCs w:val="24"/>
          <w:u w:val="single"/>
        </w:rPr>
      </w:pPr>
    </w:p>
    <w:p w:rsidR="001F20E5" w:rsidRPr="00D92FCF" w:rsidRDefault="001F20E5" w:rsidP="00D92FCF">
      <w:pPr>
        <w:spacing w:after="0" w:line="240" w:lineRule="auto"/>
        <w:rPr>
          <w:b/>
          <w:sz w:val="24"/>
          <w:szCs w:val="24"/>
          <w:u w:val="single"/>
        </w:rPr>
      </w:pPr>
    </w:p>
    <w:p w:rsidR="004361A1" w:rsidRDefault="004361A1" w:rsidP="000E0949">
      <w:pPr>
        <w:spacing w:after="0" w:line="240" w:lineRule="auto"/>
        <w:rPr>
          <w:rFonts w:ascii="Britannic Bold" w:hAnsi="Britannic Bold"/>
          <w:b/>
          <w:sz w:val="32"/>
          <w:szCs w:val="32"/>
          <w:u w:val="single"/>
        </w:rPr>
      </w:pPr>
    </w:p>
    <w:p w:rsidR="005F70CF" w:rsidRPr="005679CA" w:rsidRDefault="005F70CF" w:rsidP="005F70CF">
      <w:pPr>
        <w:spacing w:after="0" w:line="240" w:lineRule="auto"/>
        <w:jc w:val="center"/>
        <w:rPr>
          <w:rFonts w:ascii="Britannic Bold" w:hAnsi="Britannic Bold"/>
          <w:b/>
          <w:sz w:val="32"/>
          <w:szCs w:val="32"/>
          <w:u w:val="single"/>
        </w:rPr>
      </w:pPr>
      <w:r w:rsidRPr="005679CA">
        <w:rPr>
          <w:rFonts w:ascii="Britannic Bold" w:hAnsi="Britannic Bold"/>
          <w:b/>
          <w:sz w:val="32"/>
          <w:szCs w:val="32"/>
          <w:u w:val="single"/>
        </w:rPr>
        <w:lastRenderedPageBreak/>
        <w:t>Pe</w:t>
      </w:r>
      <w:r w:rsidRPr="005679CA">
        <w:rPr>
          <w:b/>
          <w:sz w:val="32"/>
          <w:szCs w:val="32"/>
          <w:u w:val="single"/>
        </w:rPr>
        <w:t>č</w:t>
      </w:r>
      <w:r w:rsidRPr="005679CA">
        <w:rPr>
          <w:rFonts w:ascii="Britannic Bold" w:hAnsi="Britannic Bold"/>
          <w:b/>
          <w:sz w:val="32"/>
          <w:szCs w:val="32"/>
          <w:u w:val="single"/>
        </w:rPr>
        <w:t>ovatelská slu</w:t>
      </w:r>
      <w:r w:rsidRPr="005679CA">
        <w:rPr>
          <w:b/>
          <w:sz w:val="32"/>
          <w:szCs w:val="32"/>
          <w:u w:val="single"/>
        </w:rPr>
        <w:t>ž</w:t>
      </w:r>
      <w:r w:rsidRPr="005679CA">
        <w:rPr>
          <w:rFonts w:ascii="Britannic Bold" w:hAnsi="Britannic Bold"/>
          <w:b/>
          <w:sz w:val="32"/>
          <w:szCs w:val="32"/>
          <w:u w:val="single"/>
        </w:rPr>
        <w:t>ba</w:t>
      </w:r>
    </w:p>
    <w:p w:rsidR="00001B3F" w:rsidRDefault="005F70CF" w:rsidP="007A33F8">
      <w:pPr>
        <w:spacing w:after="0" w:line="240" w:lineRule="auto"/>
        <w:rPr>
          <w:sz w:val="24"/>
          <w:szCs w:val="24"/>
        </w:rPr>
      </w:pPr>
      <w:r>
        <w:rPr>
          <w:sz w:val="24"/>
          <w:szCs w:val="24"/>
        </w:rPr>
        <w:t>Péče o senio</w:t>
      </w:r>
      <w:r w:rsidR="00D6138F">
        <w:rPr>
          <w:sz w:val="24"/>
          <w:szCs w:val="24"/>
        </w:rPr>
        <w:t xml:space="preserve">ry je zajišťována pečovatelskou </w:t>
      </w:r>
      <w:r>
        <w:rPr>
          <w:sz w:val="24"/>
          <w:szCs w:val="24"/>
        </w:rPr>
        <w:t>službou. Nabízíme seniorům dovoz obědů z „Traktorky“ v Českém Brodě, nákupů a nově i vyzvedávání léků, popřípadě dovoz k lékaři do Českého Brodu. Pokud máte zájem, volejte na Obecní úřad na tel. číslo 321 671 423, 731 101</w:t>
      </w:r>
      <w:r w:rsidR="004516A0">
        <w:rPr>
          <w:sz w:val="24"/>
          <w:szCs w:val="24"/>
        </w:rPr>
        <w:t> </w:t>
      </w:r>
      <w:r>
        <w:rPr>
          <w:sz w:val="24"/>
          <w:szCs w:val="24"/>
        </w:rPr>
        <w:t>191.</w:t>
      </w:r>
    </w:p>
    <w:p w:rsidR="004516A0" w:rsidRPr="00D6138F" w:rsidRDefault="004516A0" w:rsidP="007A33F8">
      <w:pPr>
        <w:spacing w:after="0" w:line="240" w:lineRule="auto"/>
        <w:rPr>
          <w:sz w:val="24"/>
          <w:szCs w:val="24"/>
        </w:rPr>
      </w:pPr>
    </w:p>
    <w:p w:rsidR="0035582E" w:rsidRPr="005679CA" w:rsidRDefault="0035582E" w:rsidP="00D6138F">
      <w:pPr>
        <w:spacing w:after="0" w:line="240" w:lineRule="auto"/>
        <w:jc w:val="center"/>
        <w:rPr>
          <w:rFonts w:ascii="Britannic Bold" w:hAnsi="Britannic Bold"/>
          <w:b/>
          <w:sz w:val="32"/>
          <w:szCs w:val="32"/>
          <w:u w:val="single"/>
        </w:rPr>
      </w:pPr>
      <w:r w:rsidRPr="005679CA">
        <w:rPr>
          <w:rFonts w:ascii="Britannic Bold" w:hAnsi="Britannic Bold"/>
          <w:b/>
          <w:sz w:val="32"/>
          <w:szCs w:val="32"/>
          <w:u w:val="single"/>
        </w:rPr>
        <w:t>Jiráskova knihovna</w:t>
      </w:r>
      <w:r w:rsidR="0009526F" w:rsidRPr="005679CA">
        <w:rPr>
          <w:rFonts w:ascii="Britannic Bold" w:hAnsi="Britannic Bold"/>
          <w:b/>
          <w:sz w:val="32"/>
          <w:szCs w:val="32"/>
          <w:u w:val="single"/>
        </w:rPr>
        <w:t xml:space="preserve">   </w:t>
      </w:r>
    </w:p>
    <w:p w:rsidR="00C90362" w:rsidRDefault="0035582E" w:rsidP="00C90362">
      <w:pPr>
        <w:spacing w:after="0" w:line="240" w:lineRule="auto"/>
        <w:rPr>
          <w:sz w:val="24"/>
          <w:szCs w:val="24"/>
        </w:rPr>
      </w:pPr>
      <w:r>
        <w:rPr>
          <w:sz w:val="24"/>
          <w:szCs w:val="24"/>
        </w:rPr>
        <w:t xml:space="preserve">Jiráskova knihovna pod vedením paní Janiny Svobodové </w:t>
      </w:r>
      <w:r w:rsidR="002C5972">
        <w:rPr>
          <w:sz w:val="24"/>
          <w:szCs w:val="24"/>
        </w:rPr>
        <w:t>nabízí</w:t>
      </w:r>
      <w:r w:rsidR="00884B51">
        <w:rPr>
          <w:sz w:val="24"/>
          <w:szCs w:val="24"/>
        </w:rPr>
        <w:t xml:space="preserve"> knihy</w:t>
      </w:r>
      <w:r w:rsidR="002C5972">
        <w:rPr>
          <w:sz w:val="24"/>
          <w:szCs w:val="24"/>
        </w:rPr>
        <w:t xml:space="preserve"> nové</w:t>
      </w:r>
      <w:r w:rsidR="00AF525B">
        <w:rPr>
          <w:sz w:val="24"/>
          <w:szCs w:val="24"/>
        </w:rPr>
        <w:t>,</w:t>
      </w:r>
      <w:r w:rsidR="002C5972">
        <w:rPr>
          <w:sz w:val="24"/>
          <w:szCs w:val="24"/>
        </w:rPr>
        <w:t xml:space="preserve"> </w:t>
      </w:r>
      <w:r w:rsidR="00884B51">
        <w:rPr>
          <w:sz w:val="24"/>
          <w:szCs w:val="24"/>
        </w:rPr>
        <w:t>a</w:t>
      </w:r>
      <w:r w:rsidR="00AF525B">
        <w:rPr>
          <w:sz w:val="24"/>
          <w:szCs w:val="24"/>
        </w:rPr>
        <w:t>le</w:t>
      </w:r>
      <w:r w:rsidR="00884B51">
        <w:rPr>
          <w:sz w:val="24"/>
          <w:szCs w:val="24"/>
        </w:rPr>
        <w:t xml:space="preserve"> </w:t>
      </w:r>
      <w:r w:rsidR="00C90362">
        <w:rPr>
          <w:sz w:val="24"/>
          <w:szCs w:val="24"/>
        </w:rPr>
        <w:t xml:space="preserve">i </w:t>
      </w:r>
      <w:r w:rsidR="00884B51">
        <w:rPr>
          <w:sz w:val="24"/>
          <w:szCs w:val="24"/>
        </w:rPr>
        <w:t xml:space="preserve">knihy </w:t>
      </w:r>
      <w:r w:rsidR="00C90362">
        <w:rPr>
          <w:sz w:val="24"/>
          <w:szCs w:val="24"/>
        </w:rPr>
        <w:t>prostřednictvím fondu z oblastní knihovny Kutná Hora.</w:t>
      </w:r>
    </w:p>
    <w:p w:rsidR="0035582E" w:rsidRDefault="0035582E" w:rsidP="0035582E">
      <w:pPr>
        <w:spacing w:after="0" w:line="240" w:lineRule="auto"/>
        <w:rPr>
          <w:sz w:val="24"/>
          <w:szCs w:val="24"/>
        </w:rPr>
      </w:pPr>
      <w:r>
        <w:rPr>
          <w:sz w:val="24"/>
          <w:szCs w:val="24"/>
        </w:rPr>
        <w:t>Otevírací doba knihovny:</w:t>
      </w:r>
    </w:p>
    <w:p w:rsidR="0035582E" w:rsidRDefault="0035582E" w:rsidP="0035582E">
      <w:pPr>
        <w:spacing w:after="0" w:line="240" w:lineRule="auto"/>
        <w:rPr>
          <w:sz w:val="24"/>
          <w:szCs w:val="24"/>
        </w:rPr>
      </w:pPr>
      <w:r>
        <w:rPr>
          <w:sz w:val="24"/>
          <w:szCs w:val="24"/>
        </w:rPr>
        <w:t xml:space="preserve">Pondělí </w:t>
      </w:r>
      <w:r>
        <w:rPr>
          <w:sz w:val="24"/>
          <w:szCs w:val="24"/>
        </w:rPr>
        <w:tab/>
        <w:t>13.</w:t>
      </w:r>
      <w:r w:rsidR="007A33F8">
        <w:rPr>
          <w:sz w:val="24"/>
          <w:szCs w:val="24"/>
        </w:rPr>
        <w:t>45</w:t>
      </w:r>
      <w:r>
        <w:rPr>
          <w:sz w:val="24"/>
          <w:szCs w:val="24"/>
        </w:rPr>
        <w:t>h. – 16.30h.</w:t>
      </w:r>
    </w:p>
    <w:p w:rsidR="0035582E" w:rsidRDefault="0035582E" w:rsidP="0035582E">
      <w:pPr>
        <w:spacing w:after="0" w:line="240" w:lineRule="auto"/>
        <w:rPr>
          <w:sz w:val="24"/>
          <w:szCs w:val="24"/>
        </w:rPr>
      </w:pPr>
      <w:r>
        <w:rPr>
          <w:sz w:val="24"/>
          <w:szCs w:val="24"/>
        </w:rPr>
        <w:t xml:space="preserve">Středa </w:t>
      </w:r>
      <w:r>
        <w:rPr>
          <w:sz w:val="24"/>
          <w:szCs w:val="24"/>
        </w:rPr>
        <w:tab/>
      </w:r>
      <w:r>
        <w:rPr>
          <w:sz w:val="24"/>
          <w:szCs w:val="24"/>
        </w:rPr>
        <w:tab/>
        <w:t>13.</w:t>
      </w:r>
      <w:r w:rsidR="007A33F8">
        <w:rPr>
          <w:sz w:val="24"/>
          <w:szCs w:val="24"/>
        </w:rPr>
        <w:t>45</w:t>
      </w:r>
      <w:r>
        <w:rPr>
          <w:sz w:val="24"/>
          <w:szCs w:val="24"/>
        </w:rPr>
        <w:t>h. – 16.30h.</w:t>
      </w:r>
    </w:p>
    <w:p w:rsidR="00884B51" w:rsidRDefault="0035582E" w:rsidP="0035582E">
      <w:pPr>
        <w:spacing w:after="0" w:line="240" w:lineRule="auto"/>
        <w:rPr>
          <w:sz w:val="24"/>
          <w:szCs w:val="24"/>
        </w:rPr>
      </w:pPr>
      <w:r>
        <w:rPr>
          <w:sz w:val="24"/>
          <w:szCs w:val="24"/>
        </w:rPr>
        <w:t>Kontakty: 775 687 572</w:t>
      </w:r>
    </w:p>
    <w:p w:rsidR="00884B51" w:rsidRDefault="0035582E" w:rsidP="0035582E">
      <w:pPr>
        <w:spacing w:after="0" w:line="240" w:lineRule="auto"/>
        <w:rPr>
          <w:sz w:val="24"/>
          <w:szCs w:val="24"/>
        </w:rPr>
      </w:pPr>
      <w:r>
        <w:rPr>
          <w:sz w:val="24"/>
          <w:szCs w:val="24"/>
        </w:rPr>
        <w:t>email</w:t>
      </w:r>
      <w:r w:rsidR="00884B51">
        <w:rPr>
          <w:sz w:val="24"/>
          <w:szCs w:val="24"/>
        </w:rPr>
        <w:t>:</w:t>
      </w:r>
      <w:r>
        <w:rPr>
          <w:sz w:val="24"/>
          <w:szCs w:val="24"/>
        </w:rPr>
        <w:t xml:space="preserve"> </w:t>
      </w:r>
      <w:hyperlink r:id="rId21" w:history="1">
        <w:r w:rsidRPr="00F34BAD">
          <w:rPr>
            <w:rStyle w:val="Hypertextovodkaz"/>
            <w:sz w:val="24"/>
            <w:szCs w:val="24"/>
          </w:rPr>
          <w:t>knihovna@klucov.cz</w:t>
        </w:r>
      </w:hyperlink>
      <w:r>
        <w:rPr>
          <w:sz w:val="24"/>
          <w:szCs w:val="24"/>
        </w:rPr>
        <w:t xml:space="preserve">, </w:t>
      </w:r>
    </w:p>
    <w:p w:rsidR="0035582E" w:rsidRDefault="0035582E" w:rsidP="0035582E">
      <w:pPr>
        <w:spacing w:after="0" w:line="240" w:lineRule="auto"/>
      </w:pPr>
      <w:r>
        <w:rPr>
          <w:sz w:val="24"/>
          <w:szCs w:val="24"/>
        </w:rPr>
        <w:t>web</w:t>
      </w:r>
      <w:r w:rsidR="00884B51">
        <w:rPr>
          <w:sz w:val="24"/>
          <w:szCs w:val="24"/>
        </w:rPr>
        <w:t>:</w:t>
      </w:r>
      <w:r>
        <w:rPr>
          <w:sz w:val="24"/>
          <w:szCs w:val="24"/>
        </w:rPr>
        <w:t xml:space="preserve"> </w:t>
      </w:r>
      <w:hyperlink r:id="rId22" w:history="1">
        <w:r w:rsidRPr="00F34BAD">
          <w:rPr>
            <w:rStyle w:val="Hypertextovodkaz"/>
            <w:sz w:val="24"/>
            <w:szCs w:val="24"/>
          </w:rPr>
          <w:t>www.jkk.estranky.cz</w:t>
        </w:r>
      </w:hyperlink>
    </w:p>
    <w:p w:rsidR="000D2019" w:rsidRDefault="000D2019" w:rsidP="0035582E">
      <w:pPr>
        <w:spacing w:after="0" w:line="240" w:lineRule="auto"/>
        <w:rPr>
          <w:sz w:val="24"/>
          <w:szCs w:val="24"/>
        </w:rPr>
      </w:pPr>
    </w:p>
    <w:p w:rsidR="00884B51" w:rsidRDefault="00884B51" w:rsidP="000D2019">
      <w:pPr>
        <w:jc w:val="center"/>
        <w:rPr>
          <w:rFonts w:ascii="Bauhaus 93" w:hAnsi="Bauhaus 93"/>
          <w:b/>
          <w:sz w:val="32"/>
          <w:szCs w:val="32"/>
          <w:u w:val="single"/>
        </w:rPr>
        <w:sectPr w:rsidR="00884B51" w:rsidSect="00884B51">
          <w:type w:val="continuous"/>
          <w:pgSz w:w="11906" w:h="16838"/>
          <w:pgMar w:top="568" w:right="1417" w:bottom="709" w:left="1417" w:header="708" w:footer="708" w:gutter="0"/>
          <w:cols w:num="2" w:space="708"/>
          <w:docGrid w:linePitch="360"/>
        </w:sectPr>
      </w:pPr>
    </w:p>
    <w:p w:rsidR="00884B51" w:rsidRPr="005679CA" w:rsidRDefault="00884B51" w:rsidP="00BE3632">
      <w:pPr>
        <w:spacing w:after="0" w:line="240" w:lineRule="auto"/>
        <w:jc w:val="center"/>
        <w:rPr>
          <w:rFonts w:ascii="Britannic Bold" w:hAnsi="Britannic Bold"/>
          <w:b/>
          <w:sz w:val="32"/>
          <w:szCs w:val="32"/>
          <w:u w:val="single"/>
        </w:rPr>
      </w:pPr>
      <w:r w:rsidRPr="005679CA">
        <w:rPr>
          <w:rFonts w:ascii="Britannic Bold" w:hAnsi="Britannic Bold"/>
          <w:b/>
          <w:sz w:val="32"/>
          <w:szCs w:val="32"/>
          <w:u w:val="single"/>
        </w:rPr>
        <w:lastRenderedPageBreak/>
        <w:t>Akce v sokolovn</w:t>
      </w:r>
      <w:r w:rsidRPr="005679CA">
        <w:rPr>
          <w:b/>
          <w:sz w:val="32"/>
          <w:szCs w:val="32"/>
          <w:u w:val="single"/>
        </w:rPr>
        <w:t>ě</w:t>
      </w:r>
    </w:p>
    <w:p w:rsidR="00884B51" w:rsidRDefault="00884B51" w:rsidP="00884B51">
      <w:pPr>
        <w:spacing w:after="0" w:line="240" w:lineRule="auto"/>
        <w:jc w:val="both"/>
        <w:rPr>
          <w:sz w:val="24"/>
          <w:szCs w:val="24"/>
        </w:rPr>
      </w:pPr>
      <w:r>
        <w:rPr>
          <w:sz w:val="24"/>
          <w:szCs w:val="24"/>
        </w:rPr>
        <w:t xml:space="preserve">Stolní tenis </w:t>
      </w:r>
      <w:r>
        <w:rPr>
          <w:sz w:val="24"/>
          <w:szCs w:val="24"/>
        </w:rPr>
        <w:tab/>
      </w:r>
      <w:r>
        <w:rPr>
          <w:sz w:val="24"/>
          <w:szCs w:val="24"/>
        </w:rPr>
        <w:tab/>
        <w:t xml:space="preserve">úterý, čtvrtek a pátek vždy od 17.00 </w:t>
      </w:r>
      <w:proofErr w:type="spellStart"/>
      <w:r>
        <w:rPr>
          <w:sz w:val="24"/>
          <w:szCs w:val="24"/>
        </w:rPr>
        <w:t>h</w:t>
      </w:r>
      <w:proofErr w:type="spellEnd"/>
      <w:r>
        <w:rPr>
          <w:sz w:val="24"/>
          <w:szCs w:val="24"/>
        </w:rPr>
        <w:t xml:space="preserve">. do 20.30 </w:t>
      </w:r>
      <w:proofErr w:type="spellStart"/>
      <w:r>
        <w:rPr>
          <w:sz w:val="24"/>
          <w:szCs w:val="24"/>
        </w:rPr>
        <w:t>h</w:t>
      </w:r>
      <w:proofErr w:type="spellEnd"/>
      <w:r>
        <w:rPr>
          <w:sz w:val="24"/>
          <w:szCs w:val="24"/>
        </w:rPr>
        <w:t xml:space="preserve">. (p. Kurel David) Cvičení ženy </w:t>
      </w:r>
      <w:r>
        <w:rPr>
          <w:sz w:val="24"/>
          <w:szCs w:val="24"/>
        </w:rPr>
        <w:tab/>
      </w:r>
      <w:r>
        <w:rPr>
          <w:sz w:val="24"/>
          <w:szCs w:val="24"/>
        </w:rPr>
        <w:tab/>
        <w:t xml:space="preserve">středa od 18.00 (pí Doktorová Danuše)                       </w:t>
      </w:r>
      <w:r>
        <w:rPr>
          <w:sz w:val="24"/>
          <w:szCs w:val="24"/>
        </w:rPr>
        <w:tab/>
      </w:r>
      <w:r>
        <w:rPr>
          <w:sz w:val="24"/>
          <w:szCs w:val="24"/>
        </w:rPr>
        <w:tab/>
      </w:r>
      <w:r>
        <w:rPr>
          <w:sz w:val="24"/>
          <w:szCs w:val="24"/>
        </w:rPr>
        <w:tab/>
      </w:r>
      <w:r>
        <w:rPr>
          <w:sz w:val="24"/>
          <w:szCs w:val="24"/>
        </w:rPr>
        <w:tab/>
      </w:r>
      <w:r>
        <w:rPr>
          <w:sz w:val="24"/>
          <w:szCs w:val="24"/>
        </w:rPr>
        <w:tab/>
        <w:t xml:space="preserve">středa od 19.00 (pí Voláková Jarmila) </w:t>
      </w:r>
    </w:p>
    <w:p w:rsidR="00884B51" w:rsidRDefault="00884B51" w:rsidP="00884B51">
      <w:pPr>
        <w:spacing w:after="0" w:line="240" w:lineRule="auto"/>
        <w:jc w:val="both"/>
        <w:rPr>
          <w:sz w:val="24"/>
          <w:szCs w:val="24"/>
        </w:rPr>
      </w:pPr>
      <w:r>
        <w:rPr>
          <w:sz w:val="24"/>
          <w:szCs w:val="24"/>
        </w:rPr>
        <w:tab/>
      </w:r>
      <w:r>
        <w:rPr>
          <w:sz w:val="24"/>
          <w:szCs w:val="24"/>
        </w:rPr>
        <w:tab/>
      </w:r>
      <w:r>
        <w:rPr>
          <w:sz w:val="24"/>
          <w:szCs w:val="24"/>
        </w:rPr>
        <w:tab/>
        <w:t>neděle od 18.00 (pí Doktorová Danuše)</w:t>
      </w:r>
    </w:p>
    <w:p w:rsidR="00884B51" w:rsidRDefault="00884B51" w:rsidP="00884B51">
      <w:pPr>
        <w:spacing w:after="0" w:line="240" w:lineRule="auto"/>
        <w:jc w:val="both"/>
        <w:rPr>
          <w:sz w:val="24"/>
          <w:szCs w:val="24"/>
        </w:rPr>
      </w:pPr>
      <w:r>
        <w:rPr>
          <w:sz w:val="24"/>
          <w:szCs w:val="24"/>
        </w:rPr>
        <w:tab/>
      </w:r>
      <w:r>
        <w:rPr>
          <w:sz w:val="24"/>
          <w:szCs w:val="24"/>
        </w:rPr>
        <w:tab/>
      </w:r>
      <w:r>
        <w:rPr>
          <w:sz w:val="24"/>
          <w:szCs w:val="24"/>
        </w:rPr>
        <w:tab/>
        <w:t xml:space="preserve">neděle od 19.00 (pí Havlínová Kamila) </w:t>
      </w:r>
    </w:p>
    <w:p w:rsidR="00884B51" w:rsidRDefault="00884B51" w:rsidP="00884B51">
      <w:pPr>
        <w:spacing w:after="0" w:line="240" w:lineRule="auto"/>
        <w:jc w:val="both"/>
        <w:rPr>
          <w:sz w:val="24"/>
          <w:szCs w:val="24"/>
        </w:rPr>
      </w:pPr>
      <w:r>
        <w:rPr>
          <w:sz w:val="24"/>
          <w:szCs w:val="24"/>
        </w:rPr>
        <w:t xml:space="preserve">Florbal </w:t>
      </w:r>
      <w:r>
        <w:rPr>
          <w:sz w:val="24"/>
          <w:szCs w:val="24"/>
        </w:rPr>
        <w:tab/>
      </w:r>
      <w:r>
        <w:rPr>
          <w:sz w:val="24"/>
          <w:szCs w:val="24"/>
        </w:rPr>
        <w:tab/>
        <w:t>neděle 15.30 – 17.30 (</w:t>
      </w:r>
      <w:proofErr w:type="spellStart"/>
      <w:r>
        <w:rPr>
          <w:sz w:val="24"/>
          <w:szCs w:val="24"/>
        </w:rPr>
        <w:t>sl</w:t>
      </w:r>
      <w:proofErr w:type="spellEnd"/>
      <w:r>
        <w:rPr>
          <w:sz w:val="24"/>
          <w:szCs w:val="24"/>
        </w:rPr>
        <w:t xml:space="preserve">. Barbora </w:t>
      </w:r>
      <w:proofErr w:type="spellStart"/>
      <w:r>
        <w:rPr>
          <w:sz w:val="24"/>
          <w:szCs w:val="24"/>
        </w:rPr>
        <w:t>Hyblerová</w:t>
      </w:r>
      <w:proofErr w:type="spellEnd"/>
      <w:r>
        <w:rPr>
          <w:sz w:val="24"/>
          <w:szCs w:val="24"/>
        </w:rPr>
        <w:t>)</w:t>
      </w:r>
      <w:r>
        <w:rPr>
          <w:sz w:val="24"/>
          <w:szCs w:val="24"/>
        </w:rPr>
        <w:tab/>
      </w:r>
      <w:r>
        <w:rPr>
          <w:sz w:val="24"/>
          <w:szCs w:val="24"/>
        </w:rPr>
        <w:tab/>
        <w:t xml:space="preserve">              Hasiči</w:t>
      </w:r>
      <w:r>
        <w:rPr>
          <w:sz w:val="24"/>
          <w:szCs w:val="24"/>
        </w:rPr>
        <w:tab/>
      </w:r>
      <w:r>
        <w:rPr>
          <w:sz w:val="24"/>
          <w:szCs w:val="24"/>
        </w:rPr>
        <w:tab/>
      </w:r>
      <w:r>
        <w:rPr>
          <w:sz w:val="24"/>
          <w:szCs w:val="24"/>
        </w:rPr>
        <w:tab/>
        <w:t>sobota + neděle (pí Čiháková Jana, p. Měřička Zdeněk)</w:t>
      </w:r>
    </w:p>
    <w:p w:rsidR="0009526F" w:rsidRDefault="0009526F" w:rsidP="0009526F">
      <w:pPr>
        <w:spacing w:after="0" w:line="240" w:lineRule="auto"/>
        <w:jc w:val="both"/>
        <w:rPr>
          <w:sz w:val="24"/>
          <w:szCs w:val="24"/>
        </w:rPr>
      </w:pPr>
    </w:p>
    <w:p w:rsidR="0009526F" w:rsidRPr="005679CA" w:rsidRDefault="001821D4" w:rsidP="001821D4">
      <w:pPr>
        <w:spacing w:after="0" w:line="240" w:lineRule="auto"/>
        <w:rPr>
          <w:rFonts w:ascii="Britannic Bold" w:hAnsi="Britannic Bold" w:cs="Times New Roman"/>
          <w:b/>
          <w:sz w:val="32"/>
          <w:szCs w:val="32"/>
          <w:u w:val="single"/>
        </w:rPr>
      </w:pPr>
      <w:r w:rsidRPr="005679CA">
        <w:rPr>
          <w:rFonts w:ascii="Britannic Bold" w:hAnsi="Britannic Bold"/>
          <w:b/>
          <w:noProof/>
          <w:sz w:val="32"/>
          <w:szCs w:val="32"/>
          <w:u w:val="single"/>
          <w:lang w:eastAsia="cs-CZ"/>
        </w:rPr>
        <w:drawing>
          <wp:anchor distT="0" distB="0" distL="114300" distR="114300" simplePos="0" relativeHeight="251662336" behindDoc="1" locked="0" layoutInCell="1" allowOverlap="1">
            <wp:simplePos x="0" y="0"/>
            <wp:positionH relativeFrom="column">
              <wp:posOffset>-76200</wp:posOffset>
            </wp:positionH>
            <wp:positionV relativeFrom="paragraph">
              <wp:posOffset>121920</wp:posOffset>
            </wp:positionV>
            <wp:extent cx="675640" cy="621665"/>
            <wp:effectExtent l="19050" t="0" r="0" b="0"/>
            <wp:wrapTight wrapText="bothSides">
              <wp:wrapPolygon edited="0">
                <wp:start x="-609" y="0"/>
                <wp:lineTo x="-609" y="21181"/>
                <wp:lineTo x="21316" y="21181"/>
                <wp:lineTo x="21316" y="0"/>
                <wp:lineTo x="-609" y="0"/>
              </wp:wrapPolygon>
            </wp:wrapTight>
            <wp:docPr id="22" name="irc_mi" descr="Výsledek obrázku pro znak dobrovolných hasičů">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znak dobrovolných hasičů">
                      <a:hlinkClick r:id="rId23"/>
                    </pic:cNvPr>
                    <pic:cNvPicPr>
                      <a:picLocks noChangeAspect="1" noChangeArrowheads="1"/>
                    </pic:cNvPicPr>
                  </pic:nvPicPr>
                  <pic:blipFill>
                    <a:blip r:embed="rId24" cstate="print"/>
                    <a:srcRect/>
                    <a:stretch>
                      <a:fillRect/>
                    </a:stretch>
                  </pic:blipFill>
                  <pic:spPr bwMode="auto">
                    <a:xfrm>
                      <a:off x="0" y="0"/>
                      <a:ext cx="675640" cy="621665"/>
                    </a:xfrm>
                    <a:prstGeom prst="rect">
                      <a:avLst/>
                    </a:prstGeom>
                    <a:noFill/>
                    <a:ln w="9525">
                      <a:noFill/>
                      <a:miter lim="800000"/>
                      <a:headEnd/>
                      <a:tailEnd/>
                    </a:ln>
                  </pic:spPr>
                </pic:pic>
              </a:graphicData>
            </a:graphic>
          </wp:anchor>
        </w:drawing>
      </w:r>
      <w:r w:rsidR="007623B6" w:rsidRPr="005679CA">
        <w:rPr>
          <w:rFonts w:ascii="Britannic Bold" w:hAnsi="Britannic Bold"/>
          <w:b/>
          <w:noProof/>
          <w:sz w:val="32"/>
          <w:szCs w:val="32"/>
          <w:u w:val="single"/>
          <w:lang w:eastAsia="cs-CZ"/>
        </w:rPr>
        <w:t>Sbor dobrovolných hasi</w:t>
      </w:r>
      <w:r w:rsidR="007623B6" w:rsidRPr="005679CA">
        <w:rPr>
          <w:rFonts w:ascii="Times New Roman" w:hAnsi="Times New Roman" w:cs="Times New Roman"/>
          <w:b/>
          <w:noProof/>
          <w:sz w:val="32"/>
          <w:szCs w:val="32"/>
          <w:u w:val="single"/>
          <w:lang w:eastAsia="cs-CZ"/>
        </w:rPr>
        <w:t>čů</w:t>
      </w:r>
      <w:r w:rsidR="007623B6" w:rsidRPr="005679CA">
        <w:rPr>
          <w:rFonts w:ascii="Britannic Bold" w:hAnsi="Britannic Bold" w:cs="Times New Roman"/>
          <w:b/>
          <w:noProof/>
          <w:sz w:val="32"/>
          <w:szCs w:val="32"/>
          <w:u w:val="single"/>
          <w:lang w:eastAsia="cs-CZ"/>
        </w:rPr>
        <w:t xml:space="preserve"> Klu</w:t>
      </w:r>
      <w:r w:rsidR="007623B6" w:rsidRPr="005679CA">
        <w:rPr>
          <w:rFonts w:ascii="Times New Roman" w:hAnsi="Times New Roman" w:cs="Times New Roman"/>
          <w:b/>
          <w:noProof/>
          <w:sz w:val="32"/>
          <w:szCs w:val="32"/>
          <w:u w:val="single"/>
          <w:lang w:eastAsia="cs-CZ"/>
        </w:rPr>
        <w:t>č</w:t>
      </w:r>
      <w:r w:rsidR="007623B6" w:rsidRPr="005679CA">
        <w:rPr>
          <w:rFonts w:ascii="Britannic Bold" w:hAnsi="Britannic Bold" w:cs="Times New Roman"/>
          <w:b/>
          <w:noProof/>
          <w:sz w:val="32"/>
          <w:szCs w:val="32"/>
          <w:u w:val="single"/>
          <w:lang w:eastAsia="cs-CZ"/>
        </w:rPr>
        <w:t>ov</w:t>
      </w:r>
    </w:p>
    <w:p w:rsidR="0009526F" w:rsidRDefault="0009526F" w:rsidP="000D2019">
      <w:pPr>
        <w:spacing w:after="0" w:line="240" w:lineRule="auto"/>
        <w:jc w:val="both"/>
        <w:rPr>
          <w:sz w:val="24"/>
          <w:szCs w:val="24"/>
        </w:rPr>
      </w:pPr>
    </w:p>
    <w:p w:rsidR="00172BFF" w:rsidRDefault="00376A28" w:rsidP="000D2019">
      <w:pPr>
        <w:spacing w:after="0" w:line="240" w:lineRule="auto"/>
        <w:jc w:val="both"/>
        <w:rPr>
          <w:sz w:val="24"/>
          <w:szCs w:val="24"/>
        </w:rPr>
      </w:pPr>
      <w:r>
        <w:rPr>
          <w:sz w:val="24"/>
          <w:szCs w:val="24"/>
        </w:rPr>
        <w:t xml:space="preserve">Hasičský sbor ve svém předjubilejním roce rozhodně nezahálel a znovu potvrdil pověst nejčinorodějšího spolku v obci. Málokterý víkend v průběhu roku se odpočívalo. Veškerá technika a materiál byla udržována v provozuschopném stavu, údržba se týká i sokolského hřiště. Zásahová jednotka čítá 13 členů, pravidelně školených, je průběžně doplňováno a obměňováno vybavení potřebnými prostředky. Sbor v průběhu roku uspořádal celou řadu akcí. V lednu florbalový turnaj, v únoru zimní lyžařský tábor, v březnu Hasičský ples a sběr </w:t>
      </w:r>
      <w:proofErr w:type="spellStart"/>
      <w:r>
        <w:rPr>
          <w:sz w:val="24"/>
          <w:szCs w:val="24"/>
        </w:rPr>
        <w:t>elektroodpadu</w:t>
      </w:r>
      <w:proofErr w:type="spellEnd"/>
      <w:r>
        <w:rPr>
          <w:sz w:val="24"/>
          <w:szCs w:val="24"/>
        </w:rPr>
        <w:t>, v dubnu na okrese ojedinělou soutěž „</w:t>
      </w:r>
      <w:proofErr w:type="spellStart"/>
      <w:r>
        <w:rPr>
          <w:sz w:val="24"/>
          <w:szCs w:val="24"/>
        </w:rPr>
        <w:t>Klučovská</w:t>
      </w:r>
      <w:proofErr w:type="spellEnd"/>
      <w:r>
        <w:rPr>
          <w:sz w:val="24"/>
          <w:szCs w:val="24"/>
        </w:rPr>
        <w:t xml:space="preserve"> ulice“ a pálení čarodějnic, Mikulášskou nadílku, zábavné akce pro nejmenší, či naopak setkání nejstarších členů. Dobudována byla i garáž/sklad na hřišti. Mimo to se členové sboru zapojují do činností v obci, nebo při přípravě hasičských akcí na úrovni okresu. Spolek v současnosti eviduje ke stovce členů všech věkových kategorií, z toho bezmála dvě desítky nejmladších předškoláků v tzv. PŘÍPRAVCE. </w:t>
      </w:r>
    </w:p>
    <w:p w:rsidR="00172BFF" w:rsidRDefault="00172BFF" w:rsidP="00307D44">
      <w:pPr>
        <w:spacing w:after="0" w:line="240" w:lineRule="auto"/>
        <w:jc w:val="both"/>
        <w:rPr>
          <w:sz w:val="24"/>
          <w:szCs w:val="24"/>
        </w:rPr>
      </w:pPr>
    </w:p>
    <w:p w:rsidR="001F20E5" w:rsidRDefault="00376A28" w:rsidP="00307D44">
      <w:pPr>
        <w:spacing w:after="0" w:line="240" w:lineRule="auto"/>
        <w:jc w:val="both"/>
        <w:rPr>
          <w:sz w:val="24"/>
          <w:szCs w:val="24"/>
        </w:rPr>
      </w:pPr>
      <w:r>
        <w:rPr>
          <w:sz w:val="24"/>
          <w:szCs w:val="24"/>
        </w:rPr>
        <w:t>Největší podíl</w:t>
      </w:r>
      <w:r w:rsidR="0064209C">
        <w:rPr>
          <w:sz w:val="24"/>
          <w:szCs w:val="24"/>
        </w:rPr>
        <w:t xml:space="preserve"> činnosti opět představovaly soutěže. </w:t>
      </w:r>
      <w:proofErr w:type="spellStart"/>
      <w:r w:rsidR="0064209C">
        <w:rPr>
          <w:sz w:val="24"/>
          <w:szCs w:val="24"/>
        </w:rPr>
        <w:t>Klučovská</w:t>
      </w:r>
      <w:proofErr w:type="spellEnd"/>
      <w:r w:rsidR="0064209C">
        <w:rPr>
          <w:sz w:val="24"/>
          <w:szCs w:val="24"/>
        </w:rPr>
        <w:t xml:space="preserve"> družstva a jednotlivci se letos zúčastnili cca 60 soutěží a díky poctivé přípravě rozmnožili sbírku vybojovaných trofejí o více </w:t>
      </w:r>
      <w:r w:rsidR="0064209C">
        <w:rPr>
          <w:sz w:val="24"/>
          <w:szCs w:val="24"/>
        </w:rPr>
        <w:lastRenderedPageBreak/>
        <w:t xml:space="preserve">než tři desítky cenných kousků. V rámci celoroční </w:t>
      </w:r>
      <w:proofErr w:type="spellStart"/>
      <w:r w:rsidR="0064209C">
        <w:rPr>
          <w:sz w:val="24"/>
          <w:szCs w:val="24"/>
        </w:rPr>
        <w:t>Podlipanské</w:t>
      </w:r>
      <w:proofErr w:type="spellEnd"/>
      <w:r w:rsidR="0064209C">
        <w:rPr>
          <w:sz w:val="24"/>
          <w:szCs w:val="24"/>
        </w:rPr>
        <w:t xml:space="preserve"> ligy v požárním útoku se nejvíce dařilo starším žákům, kteří dobyli celkové </w:t>
      </w:r>
      <w:r w:rsidR="00F17275">
        <w:rPr>
          <w:sz w:val="24"/>
          <w:szCs w:val="24"/>
        </w:rPr>
        <w:t>prvenství, ženy a dorost dosáhly</w:t>
      </w:r>
      <w:r w:rsidR="0064209C">
        <w:rPr>
          <w:sz w:val="24"/>
          <w:szCs w:val="24"/>
        </w:rPr>
        <w:t xml:space="preserve"> na stříbrné a muži na bronzové umístění. </w:t>
      </w:r>
      <w:proofErr w:type="spellStart"/>
      <w:r w:rsidR="0064209C">
        <w:rPr>
          <w:sz w:val="24"/>
          <w:szCs w:val="24"/>
        </w:rPr>
        <w:t>Klučovská</w:t>
      </w:r>
      <w:proofErr w:type="spellEnd"/>
      <w:r w:rsidR="0064209C">
        <w:rPr>
          <w:sz w:val="24"/>
          <w:szCs w:val="24"/>
        </w:rPr>
        <w:t xml:space="preserve"> mládež je již desítky let premiantem v okresních postupových soutěžích. Starší žáci a dorostenci vybojovali i letos 1. místo, mladší žáci a také muži místa druhá. V Krajské soutěži se výborně vedlo žákům, kteří obsadili výtečné </w:t>
      </w:r>
      <w:r w:rsidR="00DA7DFA">
        <w:rPr>
          <w:sz w:val="24"/>
          <w:szCs w:val="24"/>
        </w:rPr>
        <w:t>4. místo</w:t>
      </w:r>
      <w:r w:rsidR="00860060">
        <w:rPr>
          <w:sz w:val="24"/>
          <w:szCs w:val="24"/>
        </w:rPr>
        <w:t>,</w:t>
      </w:r>
      <w:r w:rsidR="00DA7DFA">
        <w:rPr>
          <w:sz w:val="24"/>
          <w:szCs w:val="24"/>
        </w:rPr>
        <w:t xml:space="preserve"> </w:t>
      </w:r>
      <w:r w:rsidR="00860060">
        <w:rPr>
          <w:sz w:val="24"/>
          <w:szCs w:val="24"/>
        </w:rPr>
        <w:t xml:space="preserve">ale </w:t>
      </w:r>
      <w:r w:rsidR="00DA7DFA">
        <w:rPr>
          <w:sz w:val="24"/>
          <w:szCs w:val="24"/>
        </w:rPr>
        <w:t xml:space="preserve">zejména mužům, kteří v našlapané konkurenci získali 3. </w:t>
      </w:r>
      <w:r w:rsidR="00860060">
        <w:rPr>
          <w:sz w:val="24"/>
          <w:szCs w:val="24"/>
        </w:rPr>
        <w:t>m</w:t>
      </w:r>
      <w:r w:rsidR="00DA7DFA">
        <w:rPr>
          <w:sz w:val="24"/>
          <w:szCs w:val="24"/>
        </w:rPr>
        <w:t>ísto</w:t>
      </w:r>
      <w:r w:rsidR="00860060">
        <w:rPr>
          <w:sz w:val="24"/>
          <w:szCs w:val="24"/>
        </w:rPr>
        <w:t xml:space="preserve"> a j</w:t>
      </w:r>
      <w:r w:rsidR="00DA7DFA">
        <w:rPr>
          <w:sz w:val="24"/>
          <w:szCs w:val="24"/>
        </w:rPr>
        <w:t>en těsně jim unikl historický postup na Mistrovství republiky. Sbor dobrovolných hasičů v Klučově je léta výrazným a neopomenutelným článkem všech hasičských činností na okrese Kolín.</w:t>
      </w:r>
    </w:p>
    <w:p w:rsidR="001F20E5" w:rsidRDefault="001F20E5" w:rsidP="00307D44">
      <w:pPr>
        <w:spacing w:after="0" w:line="240" w:lineRule="auto"/>
        <w:jc w:val="both"/>
        <w:rPr>
          <w:sz w:val="24"/>
          <w:szCs w:val="24"/>
        </w:rPr>
      </w:pPr>
    </w:p>
    <w:p w:rsidR="001F20E5" w:rsidRPr="001F20E5" w:rsidRDefault="001F20E5" w:rsidP="001F20E5">
      <w:pPr>
        <w:rPr>
          <w:sz w:val="24"/>
          <w:szCs w:val="24"/>
        </w:rPr>
      </w:pPr>
      <w:r>
        <w:rPr>
          <w:noProof/>
          <w:sz w:val="24"/>
          <w:szCs w:val="24"/>
          <w:lang w:eastAsia="cs-CZ"/>
        </w:rPr>
        <w:drawing>
          <wp:anchor distT="0" distB="0" distL="114300" distR="114300" simplePos="0" relativeHeight="251680768" behindDoc="1" locked="0" layoutInCell="1" allowOverlap="1">
            <wp:simplePos x="0" y="0"/>
            <wp:positionH relativeFrom="margin">
              <wp:posOffset>-111760</wp:posOffset>
            </wp:positionH>
            <wp:positionV relativeFrom="margin">
              <wp:posOffset>1884680</wp:posOffset>
            </wp:positionV>
            <wp:extent cx="1831340" cy="694690"/>
            <wp:effectExtent l="19050" t="0" r="0" b="0"/>
            <wp:wrapTight wrapText="bothSides">
              <wp:wrapPolygon edited="0">
                <wp:start x="-225" y="0"/>
                <wp:lineTo x="-225" y="20731"/>
                <wp:lineTo x="21570" y="20731"/>
                <wp:lineTo x="21570" y="0"/>
                <wp:lineTo x="-225" y="0"/>
              </wp:wrapPolygon>
            </wp:wrapTight>
            <wp:docPr id="10" name="obrázek 1" descr="Výsledek obrázku pro masopustní pr&amp;uring;v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masopustní pr&amp;uring;vod"/>
                    <pic:cNvPicPr>
                      <a:picLocks noChangeAspect="1" noChangeArrowheads="1"/>
                    </pic:cNvPicPr>
                  </pic:nvPicPr>
                  <pic:blipFill>
                    <a:blip r:embed="rId25" cstate="print"/>
                    <a:srcRect/>
                    <a:stretch>
                      <a:fillRect/>
                    </a:stretch>
                  </pic:blipFill>
                  <pic:spPr bwMode="auto">
                    <a:xfrm>
                      <a:off x="0" y="0"/>
                      <a:ext cx="1831340" cy="694690"/>
                    </a:xfrm>
                    <a:prstGeom prst="rect">
                      <a:avLst/>
                    </a:prstGeom>
                    <a:noFill/>
                    <a:ln w="9525">
                      <a:noFill/>
                      <a:miter lim="800000"/>
                      <a:headEnd/>
                      <a:tailEnd/>
                    </a:ln>
                  </pic:spPr>
                </pic:pic>
              </a:graphicData>
            </a:graphic>
          </wp:anchor>
        </w:drawing>
      </w:r>
      <w:r w:rsidRPr="001F20E5">
        <w:rPr>
          <w:sz w:val="24"/>
          <w:szCs w:val="24"/>
        </w:rPr>
        <w:t xml:space="preserve">SDH Klučov obnoví opět tradici a uspořádá v sobotu 4. 2. 2017 Masopustní průvod obcí. Veškeré bližší informace budou zveřejněny včas. Podpořte lidové tradice a přijďte do průvodu.  </w:t>
      </w:r>
    </w:p>
    <w:p w:rsidR="001F20E5" w:rsidRDefault="001F20E5" w:rsidP="001F20E5">
      <w:pPr>
        <w:spacing w:after="0" w:line="240" w:lineRule="auto"/>
        <w:jc w:val="both"/>
        <w:rPr>
          <w:sz w:val="24"/>
          <w:szCs w:val="24"/>
        </w:rPr>
      </w:pPr>
    </w:p>
    <w:p w:rsidR="00DA7DFA" w:rsidRPr="00860060" w:rsidRDefault="00860060" w:rsidP="00307D44">
      <w:pPr>
        <w:spacing w:after="0" w:line="240" w:lineRule="auto"/>
        <w:jc w:val="both"/>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Jan Hybler</w:t>
      </w:r>
    </w:p>
    <w:p w:rsidR="00DA7DFA" w:rsidRPr="005679CA" w:rsidRDefault="001821D4" w:rsidP="001821D4">
      <w:pPr>
        <w:rPr>
          <w:rFonts w:ascii="Britannic Bold" w:hAnsi="Britannic Bold"/>
          <w:b/>
          <w:sz w:val="32"/>
          <w:szCs w:val="32"/>
          <w:u w:val="single"/>
        </w:rPr>
      </w:pPr>
      <w:r w:rsidRPr="005679CA">
        <w:rPr>
          <w:rFonts w:ascii="Britannic Bold" w:hAnsi="Britannic Bold"/>
          <w:b/>
          <w:noProof/>
          <w:sz w:val="32"/>
          <w:szCs w:val="32"/>
          <w:u w:val="single"/>
          <w:lang w:eastAsia="cs-CZ"/>
        </w:rPr>
        <w:drawing>
          <wp:anchor distT="0" distB="0" distL="114300" distR="114300" simplePos="0" relativeHeight="251661312" behindDoc="1" locked="0" layoutInCell="1" allowOverlap="1">
            <wp:simplePos x="0" y="0"/>
            <wp:positionH relativeFrom="column">
              <wp:posOffset>-1905</wp:posOffset>
            </wp:positionH>
            <wp:positionV relativeFrom="paragraph">
              <wp:posOffset>66675</wp:posOffset>
            </wp:positionV>
            <wp:extent cx="601345" cy="621665"/>
            <wp:effectExtent l="19050" t="0" r="8255" b="0"/>
            <wp:wrapTight wrapText="bothSides">
              <wp:wrapPolygon edited="0">
                <wp:start x="6158" y="662"/>
                <wp:lineTo x="1369" y="3971"/>
                <wp:lineTo x="-684" y="11252"/>
                <wp:lineTo x="-684" y="14562"/>
                <wp:lineTo x="4790" y="21181"/>
                <wp:lineTo x="7527" y="21181"/>
                <wp:lineTo x="14370" y="21181"/>
                <wp:lineTo x="17107" y="21181"/>
                <wp:lineTo x="21897" y="14562"/>
                <wp:lineTo x="21897" y="7281"/>
                <wp:lineTo x="19159" y="3309"/>
                <wp:lineTo x="15738" y="662"/>
                <wp:lineTo x="6158" y="662"/>
              </wp:wrapPolygon>
            </wp:wrapTight>
            <wp:docPr id="19" name="irc_mi" descr="Výsledek obrázku pro znak chovatelů">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znak chovatelů">
                      <a:hlinkClick r:id="rId26"/>
                    </pic:cNvPr>
                    <pic:cNvPicPr>
                      <a:picLocks noChangeAspect="1" noChangeArrowheads="1"/>
                    </pic:cNvPicPr>
                  </pic:nvPicPr>
                  <pic:blipFill>
                    <a:blip r:embed="rId27" cstate="print"/>
                    <a:srcRect/>
                    <a:stretch>
                      <a:fillRect/>
                    </a:stretch>
                  </pic:blipFill>
                  <pic:spPr bwMode="auto">
                    <a:xfrm>
                      <a:off x="0" y="0"/>
                      <a:ext cx="601345" cy="621665"/>
                    </a:xfrm>
                    <a:prstGeom prst="rect">
                      <a:avLst/>
                    </a:prstGeom>
                    <a:noFill/>
                    <a:ln w="9525">
                      <a:noFill/>
                      <a:miter lim="800000"/>
                      <a:headEnd/>
                      <a:tailEnd/>
                    </a:ln>
                  </pic:spPr>
                </pic:pic>
              </a:graphicData>
            </a:graphic>
          </wp:anchor>
        </w:drawing>
      </w:r>
      <w:r w:rsidR="00DA7DFA" w:rsidRPr="005679CA">
        <w:rPr>
          <w:rFonts w:ascii="Britannic Bold" w:hAnsi="Britannic Bold"/>
          <w:b/>
          <w:sz w:val="32"/>
          <w:szCs w:val="32"/>
          <w:u w:val="single"/>
        </w:rPr>
        <w:t>CHOVATELÉ</w:t>
      </w:r>
      <w:r w:rsidR="0009526F" w:rsidRPr="005679CA">
        <w:rPr>
          <w:rFonts w:ascii="Britannic Bold" w:hAnsi="Britannic Bold"/>
          <w:b/>
          <w:sz w:val="32"/>
          <w:szCs w:val="32"/>
          <w:u w:val="single"/>
        </w:rPr>
        <w:t xml:space="preserve"> </w:t>
      </w:r>
    </w:p>
    <w:p w:rsidR="003A63DA" w:rsidRDefault="003A63DA" w:rsidP="00172BFF">
      <w:pPr>
        <w:spacing w:after="0" w:line="240" w:lineRule="auto"/>
        <w:jc w:val="both"/>
        <w:rPr>
          <w:sz w:val="24"/>
          <w:szCs w:val="24"/>
        </w:rPr>
      </w:pPr>
      <w:r>
        <w:rPr>
          <w:sz w:val="24"/>
          <w:szCs w:val="24"/>
        </w:rPr>
        <w:t>Náš spolek procházel v nedávné době těžkým obdobím. Během několika měsíců zemřeli 3 členové, dva se odhlásili.</w:t>
      </w:r>
      <w:r w:rsidR="00F17275">
        <w:rPr>
          <w:sz w:val="24"/>
          <w:szCs w:val="24"/>
        </w:rPr>
        <w:t xml:space="preserve"> Početní stav se zastavil na 5</w:t>
      </w:r>
      <w:r>
        <w:rPr>
          <w:sz w:val="24"/>
          <w:szCs w:val="24"/>
        </w:rPr>
        <w:t xml:space="preserve"> členech. Podle Stanov je to existenční minimum. Hrozilo nám, že půlstoletí od založení naše organizace zanikne. Na všech setkáních jsme řešili otázku kde, jak a čím získat nov</w:t>
      </w:r>
      <w:r w:rsidR="00172BFF">
        <w:rPr>
          <w:sz w:val="24"/>
          <w:szCs w:val="24"/>
        </w:rPr>
        <w:t xml:space="preserve">é členy. Přesto činnosti spolku nebyly přerušeny. Podařilo se nám úspěšně vyřídit novou registraci do spolkového rejstříku v Praze a změnu </w:t>
      </w:r>
      <w:r w:rsidR="00F17275">
        <w:rPr>
          <w:sz w:val="24"/>
          <w:szCs w:val="24"/>
        </w:rPr>
        <w:t>sídla naší ZO. Oslavili jsme 90.</w:t>
      </w:r>
      <w:r w:rsidR="00172BFF">
        <w:rPr>
          <w:sz w:val="24"/>
          <w:szCs w:val="24"/>
        </w:rPr>
        <w:t xml:space="preserve"> narozeniny našeho zakládajícího člena p. </w:t>
      </w:r>
      <w:r w:rsidR="00F17275">
        <w:rPr>
          <w:sz w:val="24"/>
          <w:szCs w:val="24"/>
        </w:rPr>
        <w:t>Jiřího Chlumského a současně 50.</w:t>
      </w:r>
      <w:r w:rsidR="00172BFF">
        <w:rPr>
          <w:sz w:val="24"/>
          <w:szCs w:val="24"/>
        </w:rPr>
        <w:t xml:space="preserve"> výročí od založení organizace. Postupně se začal zvyšovat počet nových členů až </w:t>
      </w:r>
      <w:r w:rsidR="00F17275">
        <w:rPr>
          <w:sz w:val="24"/>
          <w:szCs w:val="24"/>
        </w:rPr>
        <w:t xml:space="preserve">je </w:t>
      </w:r>
      <w:r w:rsidR="00172BFF">
        <w:rPr>
          <w:sz w:val="24"/>
          <w:szCs w:val="24"/>
        </w:rPr>
        <w:t>nás 10. Chováme holuby, exotické ptactvo, králíky a drůbež. Náš spolek nejvíce reprezentuje p. Zdeněk Cinegr, který obesílá výstavy. Pracuje i v několika speciálních klubech s cílem zachránit česká plemena hus a krůt. Závěrem děkujeme obecnímu úřadu za jeho výbornou spolupráci a především jejímu starostovi Jiřímu Maršálkovi, kterému náš spolek není lhostejný.</w:t>
      </w:r>
      <w:r w:rsidR="00172BFF">
        <w:rPr>
          <w:sz w:val="24"/>
          <w:szCs w:val="24"/>
        </w:rPr>
        <w:tab/>
      </w:r>
      <w:r w:rsidR="00172BFF">
        <w:rPr>
          <w:sz w:val="24"/>
          <w:szCs w:val="24"/>
        </w:rPr>
        <w:tab/>
      </w:r>
      <w:r w:rsidR="00172BFF">
        <w:rPr>
          <w:sz w:val="24"/>
          <w:szCs w:val="24"/>
        </w:rPr>
        <w:tab/>
      </w:r>
      <w:r w:rsidR="00172BFF">
        <w:rPr>
          <w:sz w:val="24"/>
          <w:szCs w:val="24"/>
        </w:rPr>
        <w:tab/>
      </w:r>
      <w:r w:rsidR="00172BFF">
        <w:rPr>
          <w:sz w:val="24"/>
          <w:szCs w:val="24"/>
        </w:rPr>
        <w:tab/>
      </w:r>
      <w:r w:rsidR="00172BFF">
        <w:rPr>
          <w:sz w:val="24"/>
          <w:szCs w:val="24"/>
        </w:rPr>
        <w:tab/>
      </w:r>
      <w:r w:rsidR="00172BFF">
        <w:rPr>
          <w:sz w:val="24"/>
          <w:szCs w:val="24"/>
        </w:rPr>
        <w:tab/>
      </w:r>
      <w:r w:rsidR="00414ECC">
        <w:rPr>
          <w:sz w:val="24"/>
          <w:szCs w:val="24"/>
        </w:rPr>
        <w:tab/>
      </w:r>
      <w:r w:rsidR="001821D4">
        <w:rPr>
          <w:sz w:val="24"/>
          <w:szCs w:val="24"/>
        </w:rPr>
        <w:tab/>
      </w:r>
      <w:r w:rsidR="001821D4">
        <w:rPr>
          <w:sz w:val="24"/>
          <w:szCs w:val="24"/>
        </w:rPr>
        <w:tab/>
      </w:r>
      <w:r w:rsidR="001821D4">
        <w:rPr>
          <w:sz w:val="24"/>
          <w:szCs w:val="24"/>
        </w:rPr>
        <w:tab/>
      </w:r>
      <w:r w:rsidR="001821D4">
        <w:rPr>
          <w:sz w:val="24"/>
          <w:szCs w:val="24"/>
        </w:rPr>
        <w:tab/>
      </w:r>
      <w:r w:rsidR="001821D4">
        <w:rPr>
          <w:sz w:val="24"/>
          <w:szCs w:val="24"/>
        </w:rPr>
        <w:tab/>
      </w:r>
      <w:r w:rsidR="00172BFF">
        <w:rPr>
          <w:sz w:val="24"/>
          <w:szCs w:val="24"/>
        </w:rPr>
        <w:t>Ing. Zdeněk Cinegr</w:t>
      </w:r>
    </w:p>
    <w:p w:rsidR="00745E48" w:rsidRPr="005679CA" w:rsidRDefault="001821D4" w:rsidP="00AF525B">
      <w:pPr>
        <w:rPr>
          <w:rFonts w:ascii="Britannic Bold" w:hAnsi="Britannic Bold" w:cs="Times New Roman"/>
          <w:sz w:val="32"/>
          <w:szCs w:val="32"/>
          <w:u w:val="single"/>
        </w:rPr>
      </w:pPr>
      <w:r w:rsidRPr="005679CA">
        <w:rPr>
          <w:rFonts w:ascii="Britannic Bold" w:hAnsi="Britannic Bold"/>
          <w:b/>
          <w:noProof/>
          <w:sz w:val="32"/>
          <w:szCs w:val="32"/>
          <w:u w:val="single"/>
          <w:lang w:eastAsia="cs-CZ"/>
        </w:rPr>
        <w:drawing>
          <wp:anchor distT="0" distB="0" distL="114300" distR="114300" simplePos="0" relativeHeight="251673600" behindDoc="1" locked="0" layoutInCell="1" allowOverlap="1">
            <wp:simplePos x="0" y="0"/>
            <wp:positionH relativeFrom="column">
              <wp:posOffset>18415</wp:posOffset>
            </wp:positionH>
            <wp:positionV relativeFrom="paragraph">
              <wp:posOffset>18415</wp:posOffset>
            </wp:positionV>
            <wp:extent cx="580390" cy="789940"/>
            <wp:effectExtent l="19050" t="0" r="0" b="0"/>
            <wp:wrapTight wrapText="bothSides">
              <wp:wrapPolygon edited="0">
                <wp:start x="2127" y="1042"/>
                <wp:lineTo x="7799" y="9376"/>
                <wp:lineTo x="-709" y="13023"/>
                <wp:lineTo x="0" y="18232"/>
                <wp:lineTo x="4254" y="20315"/>
                <wp:lineTo x="4963" y="20315"/>
                <wp:lineTo x="14179" y="20315"/>
                <wp:lineTo x="16306" y="20315"/>
                <wp:lineTo x="20560" y="18232"/>
                <wp:lineTo x="19851" y="17711"/>
                <wp:lineTo x="21269" y="14585"/>
                <wp:lineTo x="17015" y="7814"/>
                <wp:lineTo x="12761" y="1563"/>
                <wp:lineTo x="10635" y="1042"/>
                <wp:lineTo x="2127" y="1042"/>
              </wp:wrapPolygon>
            </wp:wrapTight>
            <wp:docPr id="1" name="irc_mi" descr="Výsledek obrázku pro znak myslivců">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znak myslivců">
                      <a:hlinkClick r:id="rId28"/>
                    </pic:cNvPr>
                    <pic:cNvPicPr>
                      <a:picLocks noChangeAspect="1" noChangeArrowheads="1"/>
                    </pic:cNvPicPr>
                  </pic:nvPicPr>
                  <pic:blipFill>
                    <a:blip r:embed="rId29" cstate="print"/>
                    <a:srcRect/>
                    <a:stretch>
                      <a:fillRect/>
                    </a:stretch>
                  </pic:blipFill>
                  <pic:spPr bwMode="auto">
                    <a:xfrm>
                      <a:off x="0" y="0"/>
                      <a:ext cx="580390" cy="789940"/>
                    </a:xfrm>
                    <a:prstGeom prst="rect">
                      <a:avLst/>
                    </a:prstGeom>
                    <a:noFill/>
                    <a:ln w="9525">
                      <a:noFill/>
                      <a:miter lim="800000"/>
                      <a:headEnd/>
                      <a:tailEnd/>
                    </a:ln>
                  </pic:spPr>
                </pic:pic>
              </a:graphicData>
            </a:graphic>
          </wp:anchor>
        </w:drawing>
      </w:r>
      <w:r w:rsidR="00AF525B" w:rsidRPr="005679CA">
        <w:rPr>
          <w:rFonts w:ascii="Britannic Bold" w:hAnsi="Britannic Bold"/>
          <w:b/>
          <w:sz w:val="32"/>
          <w:szCs w:val="32"/>
          <w:u w:val="single"/>
        </w:rPr>
        <w:t xml:space="preserve">Myslivecké </w:t>
      </w:r>
      <w:r w:rsidR="00AF525B" w:rsidRPr="005679CA">
        <w:rPr>
          <w:rFonts w:ascii="Britannic Bold" w:hAnsi="Britannic Bold"/>
          <w:sz w:val="32"/>
          <w:szCs w:val="32"/>
          <w:u w:val="single"/>
        </w:rPr>
        <w:t>sdru</w:t>
      </w:r>
      <w:r w:rsidR="00AF525B" w:rsidRPr="005679CA">
        <w:rPr>
          <w:rFonts w:ascii="Times New Roman" w:hAnsi="Times New Roman" w:cs="Times New Roman"/>
          <w:sz w:val="32"/>
          <w:szCs w:val="32"/>
          <w:u w:val="single"/>
        </w:rPr>
        <w:t>ž</w:t>
      </w:r>
      <w:r w:rsidR="00AF525B" w:rsidRPr="005679CA">
        <w:rPr>
          <w:rFonts w:ascii="Britannic Bold" w:hAnsi="Britannic Bold" w:cs="Times New Roman"/>
          <w:sz w:val="32"/>
          <w:szCs w:val="32"/>
          <w:u w:val="single"/>
        </w:rPr>
        <w:t xml:space="preserve">ení Šembera </w:t>
      </w:r>
      <w:proofErr w:type="gramStart"/>
      <w:r w:rsidR="00AF525B" w:rsidRPr="005679CA">
        <w:rPr>
          <w:rFonts w:ascii="Britannic Bold" w:hAnsi="Britannic Bold" w:cs="Times New Roman"/>
          <w:sz w:val="32"/>
          <w:szCs w:val="32"/>
          <w:u w:val="single"/>
        </w:rPr>
        <w:t>Klu</w:t>
      </w:r>
      <w:r w:rsidR="00AF525B" w:rsidRPr="005679CA">
        <w:rPr>
          <w:rFonts w:ascii="Times New Roman" w:hAnsi="Times New Roman" w:cs="Times New Roman"/>
          <w:sz w:val="32"/>
          <w:szCs w:val="32"/>
          <w:u w:val="single"/>
        </w:rPr>
        <w:t>č</w:t>
      </w:r>
      <w:r w:rsidR="00AF525B" w:rsidRPr="005679CA">
        <w:rPr>
          <w:rFonts w:ascii="Britannic Bold" w:hAnsi="Britannic Bold" w:cs="Times New Roman"/>
          <w:sz w:val="32"/>
          <w:szCs w:val="32"/>
          <w:u w:val="single"/>
        </w:rPr>
        <w:t>ov z.s.</w:t>
      </w:r>
      <w:proofErr w:type="gramEnd"/>
    </w:p>
    <w:p w:rsidR="00D07B80" w:rsidRPr="001821D4" w:rsidRDefault="00D07B80" w:rsidP="001821D4">
      <w:pPr>
        <w:spacing w:after="0" w:line="240" w:lineRule="auto"/>
        <w:jc w:val="both"/>
        <w:rPr>
          <w:rFonts w:cs="Times New Roman"/>
          <w:sz w:val="24"/>
          <w:szCs w:val="24"/>
        </w:rPr>
      </w:pPr>
      <w:r w:rsidRPr="001821D4">
        <w:rPr>
          <w:rFonts w:cs="Times New Roman"/>
          <w:sz w:val="24"/>
          <w:szCs w:val="24"/>
        </w:rPr>
        <w:t xml:space="preserve">Členové Mysliveckého sdružení se při své činnosti věnují </w:t>
      </w:r>
      <w:r w:rsidR="00294D47" w:rsidRPr="001821D4">
        <w:rPr>
          <w:rFonts w:cs="Times New Roman"/>
          <w:sz w:val="24"/>
          <w:szCs w:val="24"/>
        </w:rPr>
        <w:t xml:space="preserve">hlavně </w:t>
      </w:r>
      <w:r w:rsidRPr="001821D4">
        <w:rPr>
          <w:rFonts w:cs="Times New Roman"/>
          <w:sz w:val="24"/>
          <w:szCs w:val="24"/>
        </w:rPr>
        <w:t xml:space="preserve">péči o zvěř a její životní prostředí. Při této </w:t>
      </w:r>
      <w:r w:rsidR="00294D47" w:rsidRPr="001821D4">
        <w:rPr>
          <w:rFonts w:cs="Times New Roman"/>
          <w:sz w:val="24"/>
          <w:szCs w:val="24"/>
        </w:rPr>
        <w:t xml:space="preserve">činnosti odpracovali v letošním roce </w:t>
      </w:r>
      <w:r w:rsidRPr="001821D4">
        <w:rPr>
          <w:rFonts w:cs="Times New Roman"/>
          <w:sz w:val="24"/>
          <w:szCs w:val="24"/>
        </w:rPr>
        <w:t xml:space="preserve">1 528 hodin. Mimo tyto specifické činnosti pořádají i akce pro širší veřejnost. Nejznámější je tradiční Myslivecký ples, který je nejnavštěvovanější kulturní akcí v Klučově. Střeleckých soutěží na </w:t>
      </w:r>
      <w:proofErr w:type="spellStart"/>
      <w:r w:rsidRPr="001821D4">
        <w:rPr>
          <w:rFonts w:cs="Times New Roman"/>
          <w:sz w:val="24"/>
          <w:szCs w:val="24"/>
        </w:rPr>
        <w:t>klučovské</w:t>
      </w:r>
      <w:proofErr w:type="spellEnd"/>
      <w:r w:rsidRPr="001821D4">
        <w:rPr>
          <w:rFonts w:cs="Times New Roman"/>
          <w:sz w:val="24"/>
          <w:szCs w:val="24"/>
        </w:rPr>
        <w:t xml:space="preserve"> střelnici se zúčastňují desítky sportovních střelců ze širokého okolí.  Myslivecký</w:t>
      </w:r>
      <w:r w:rsidR="00294D47" w:rsidRPr="001821D4">
        <w:rPr>
          <w:rFonts w:cs="Times New Roman"/>
          <w:sz w:val="24"/>
          <w:szCs w:val="24"/>
        </w:rPr>
        <w:t xml:space="preserve"> dětský den se již také stává</w:t>
      </w:r>
      <w:r w:rsidRPr="001821D4">
        <w:rPr>
          <w:rFonts w:cs="Times New Roman"/>
          <w:sz w:val="24"/>
          <w:szCs w:val="24"/>
        </w:rPr>
        <w:t xml:space="preserve"> tradicí a účast dětí na této akci je rok od roku větší. Jsme rádi, že pomáháme probouzet u dětí lepší vztah k</w:t>
      </w:r>
      <w:r w:rsidR="00294D47" w:rsidRPr="001821D4">
        <w:rPr>
          <w:rFonts w:cs="Times New Roman"/>
          <w:sz w:val="24"/>
          <w:szCs w:val="24"/>
        </w:rPr>
        <w:t> </w:t>
      </w:r>
      <w:r w:rsidRPr="001821D4">
        <w:rPr>
          <w:rFonts w:cs="Times New Roman"/>
          <w:sz w:val="24"/>
          <w:szCs w:val="24"/>
        </w:rPr>
        <w:t>přírodě</w:t>
      </w:r>
      <w:r w:rsidR="00294D47" w:rsidRPr="001821D4">
        <w:rPr>
          <w:rFonts w:cs="Times New Roman"/>
          <w:sz w:val="24"/>
          <w:szCs w:val="24"/>
        </w:rPr>
        <w:t xml:space="preserve"> a životnímu prostředí. Jen nás trochu mrzí, že ne všichni mají k přírodě kladný vztah. Spousta nově vysázených stromků a keřů je vždy v brzké době po výsadbě zničena nebo odcizena.</w:t>
      </w:r>
    </w:p>
    <w:p w:rsidR="001F20E5" w:rsidRPr="001F20E5" w:rsidRDefault="003E0A4A" w:rsidP="00503E2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E0A4A">
        <w:rPr>
          <w:rFonts w:cs="Times New Roman"/>
          <w:sz w:val="24"/>
          <w:szCs w:val="24"/>
        </w:rPr>
        <w:t xml:space="preserve">Karel </w:t>
      </w:r>
      <w:proofErr w:type="spellStart"/>
      <w:r w:rsidRPr="003E0A4A">
        <w:rPr>
          <w:rFonts w:cs="Times New Roman"/>
          <w:sz w:val="24"/>
          <w:szCs w:val="24"/>
        </w:rPr>
        <w:t>Cemper</w:t>
      </w:r>
      <w:proofErr w:type="spellEnd"/>
    </w:p>
    <w:p w:rsidR="001F20E5" w:rsidRDefault="001F20E5" w:rsidP="00503E21">
      <w:pPr>
        <w:rPr>
          <w:sz w:val="24"/>
          <w:szCs w:val="24"/>
        </w:rPr>
      </w:pPr>
    </w:p>
    <w:p w:rsidR="003E0A4A" w:rsidRDefault="001F20E5" w:rsidP="00503E21">
      <w:pPr>
        <w:rPr>
          <w:sz w:val="24"/>
          <w:szCs w:val="24"/>
        </w:rPr>
      </w:pPr>
      <w:r>
        <w:rPr>
          <w:sz w:val="24"/>
          <w:szCs w:val="24"/>
        </w:rPr>
        <w:t>J</w:t>
      </w:r>
      <w:r w:rsidR="001D56CC">
        <w:rPr>
          <w:sz w:val="24"/>
          <w:szCs w:val="24"/>
        </w:rPr>
        <w:t>ménem Z</w:t>
      </w:r>
      <w:r w:rsidR="00AC6DA2">
        <w:rPr>
          <w:sz w:val="24"/>
          <w:szCs w:val="24"/>
        </w:rPr>
        <w:t>astupitelstva obce</w:t>
      </w:r>
      <w:r w:rsidR="003E0A4A">
        <w:rPr>
          <w:sz w:val="24"/>
          <w:szCs w:val="24"/>
        </w:rPr>
        <w:t>, zaměstnanců Obecního úřadu</w:t>
      </w:r>
      <w:r w:rsidR="007B166D">
        <w:rPr>
          <w:sz w:val="24"/>
          <w:szCs w:val="24"/>
        </w:rPr>
        <w:t xml:space="preserve"> </w:t>
      </w:r>
      <w:r w:rsidR="001D56CC">
        <w:rPr>
          <w:sz w:val="24"/>
          <w:szCs w:val="24"/>
        </w:rPr>
        <w:t>i jménem svým</w:t>
      </w:r>
      <w:r w:rsidR="007B166D">
        <w:rPr>
          <w:sz w:val="24"/>
          <w:szCs w:val="24"/>
        </w:rPr>
        <w:t xml:space="preserve"> </w:t>
      </w:r>
      <w:r w:rsidR="001D56CC">
        <w:rPr>
          <w:sz w:val="24"/>
          <w:szCs w:val="24"/>
        </w:rPr>
        <w:t xml:space="preserve">Vám </w:t>
      </w:r>
      <w:r w:rsidR="003E0A4A">
        <w:rPr>
          <w:sz w:val="24"/>
          <w:szCs w:val="24"/>
        </w:rPr>
        <w:t xml:space="preserve">všem </w:t>
      </w:r>
      <w:r w:rsidR="001D56CC">
        <w:rPr>
          <w:sz w:val="24"/>
          <w:szCs w:val="24"/>
        </w:rPr>
        <w:t xml:space="preserve">přeji </w:t>
      </w:r>
      <w:r w:rsidR="00AC6DA2">
        <w:rPr>
          <w:sz w:val="24"/>
          <w:szCs w:val="24"/>
        </w:rPr>
        <w:t xml:space="preserve">příjemné prožití </w:t>
      </w:r>
      <w:r w:rsidR="001D56CC">
        <w:rPr>
          <w:sz w:val="24"/>
          <w:szCs w:val="24"/>
        </w:rPr>
        <w:t>svátků vánočních</w:t>
      </w:r>
      <w:r w:rsidR="005770BB">
        <w:rPr>
          <w:sz w:val="24"/>
          <w:szCs w:val="24"/>
        </w:rPr>
        <w:t xml:space="preserve"> a do n</w:t>
      </w:r>
      <w:r w:rsidR="00AC6DA2">
        <w:rPr>
          <w:sz w:val="24"/>
          <w:szCs w:val="24"/>
        </w:rPr>
        <w:t>ového roku hodně zdraví</w:t>
      </w:r>
      <w:r w:rsidR="001D56CC">
        <w:rPr>
          <w:sz w:val="24"/>
          <w:szCs w:val="24"/>
        </w:rPr>
        <w:t>, štěstí</w:t>
      </w:r>
      <w:r w:rsidR="00AC6DA2">
        <w:rPr>
          <w:sz w:val="24"/>
          <w:szCs w:val="24"/>
        </w:rPr>
        <w:t xml:space="preserve"> a</w:t>
      </w:r>
      <w:r w:rsidR="001D56CC">
        <w:rPr>
          <w:sz w:val="24"/>
          <w:szCs w:val="24"/>
        </w:rPr>
        <w:t xml:space="preserve"> rodinné</w:t>
      </w:r>
      <w:r w:rsidR="00AC6DA2">
        <w:rPr>
          <w:sz w:val="24"/>
          <w:szCs w:val="24"/>
        </w:rPr>
        <w:t xml:space="preserve"> pohody.</w:t>
      </w:r>
      <w:r w:rsidR="003E0A4A">
        <w:rPr>
          <w:sz w:val="24"/>
          <w:szCs w:val="24"/>
        </w:rPr>
        <w:t xml:space="preserve"> Těšíme se na další spolupráci v roce 2017</w:t>
      </w:r>
      <w:r>
        <w:rPr>
          <w:sz w:val="24"/>
          <w:szCs w:val="24"/>
        </w:rPr>
        <w:t>.</w:t>
      </w:r>
    </w:p>
    <w:p w:rsidR="001F20E5" w:rsidRDefault="001F20E5" w:rsidP="00CC7BB8">
      <w:pPr>
        <w:ind w:left="7080"/>
        <w:rPr>
          <w:sz w:val="24"/>
          <w:szCs w:val="24"/>
        </w:rPr>
      </w:pPr>
    </w:p>
    <w:p w:rsidR="000D2019" w:rsidRPr="00E81C07" w:rsidRDefault="001D56CC" w:rsidP="00CC7BB8">
      <w:pPr>
        <w:ind w:left="7080"/>
        <w:rPr>
          <w:sz w:val="24"/>
          <w:szCs w:val="24"/>
        </w:rPr>
      </w:pPr>
      <w:r>
        <w:rPr>
          <w:sz w:val="24"/>
          <w:szCs w:val="24"/>
        </w:rPr>
        <w:t>Jiří Maršálek</w:t>
      </w:r>
      <w:r w:rsidR="00171514">
        <w:rPr>
          <w:sz w:val="24"/>
          <w:szCs w:val="24"/>
        </w:rPr>
        <w:t xml:space="preserve"> starosta obce</w:t>
      </w:r>
    </w:p>
    <w:sectPr w:rsidR="000D2019" w:rsidRPr="00E81C07" w:rsidSect="00AE2FA0">
      <w:type w:val="continuous"/>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7AE"/>
    <w:multiLevelType w:val="hybridMultilevel"/>
    <w:tmpl w:val="02445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1C7397C"/>
    <w:multiLevelType w:val="hybridMultilevel"/>
    <w:tmpl w:val="0054F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5EE0C49"/>
    <w:multiLevelType w:val="hybridMultilevel"/>
    <w:tmpl w:val="19681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F437D0F"/>
    <w:multiLevelType w:val="hybridMultilevel"/>
    <w:tmpl w:val="F8FC8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546758"/>
    <w:multiLevelType w:val="hybridMultilevel"/>
    <w:tmpl w:val="CD76DA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6C2061"/>
    <w:multiLevelType w:val="hybridMultilevel"/>
    <w:tmpl w:val="7C7AE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0375C0D"/>
    <w:multiLevelType w:val="hybridMultilevel"/>
    <w:tmpl w:val="CEB46C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E020F2"/>
    <w:multiLevelType w:val="hybridMultilevel"/>
    <w:tmpl w:val="31BC4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95E7C9C"/>
    <w:multiLevelType w:val="hybridMultilevel"/>
    <w:tmpl w:val="759C3DB2"/>
    <w:lvl w:ilvl="0" w:tplc="04050001">
      <w:start w:val="1"/>
      <w:numFmt w:val="bullet"/>
      <w:lvlText w:val=""/>
      <w:lvlJc w:val="left"/>
      <w:pPr>
        <w:ind w:left="3692" w:hanging="360"/>
      </w:pPr>
      <w:rPr>
        <w:rFonts w:ascii="Symbol" w:hAnsi="Symbol" w:hint="default"/>
      </w:rPr>
    </w:lvl>
    <w:lvl w:ilvl="1" w:tplc="04050003" w:tentative="1">
      <w:start w:val="1"/>
      <w:numFmt w:val="bullet"/>
      <w:lvlText w:val="o"/>
      <w:lvlJc w:val="left"/>
      <w:pPr>
        <w:ind w:left="4412" w:hanging="360"/>
      </w:pPr>
      <w:rPr>
        <w:rFonts w:ascii="Courier New" w:hAnsi="Courier New" w:cs="Courier New" w:hint="default"/>
      </w:rPr>
    </w:lvl>
    <w:lvl w:ilvl="2" w:tplc="04050005" w:tentative="1">
      <w:start w:val="1"/>
      <w:numFmt w:val="bullet"/>
      <w:lvlText w:val=""/>
      <w:lvlJc w:val="left"/>
      <w:pPr>
        <w:ind w:left="5132" w:hanging="360"/>
      </w:pPr>
      <w:rPr>
        <w:rFonts w:ascii="Wingdings" w:hAnsi="Wingdings" w:hint="default"/>
      </w:rPr>
    </w:lvl>
    <w:lvl w:ilvl="3" w:tplc="04050001" w:tentative="1">
      <w:start w:val="1"/>
      <w:numFmt w:val="bullet"/>
      <w:lvlText w:val=""/>
      <w:lvlJc w:val="left"/>
      <w:pPr>
        <w:ind w:left="5852" w:hanging="360"/>
      </w:pPr>
      <w:rPr>
        <w:rFonts w:ascii="Symbol" w:hAnsi="Symbol" w:hint="default"/>
      </w:rPr>
    </w:lvl>
    <w:lvl w:ilvl="4" w:tplc="04050003" w:tentative="1">
      <w:start w:val="1"/>
      <w:numFmt w:val="bullet"/>
      <w:lvlText w:val="o"/>
      <w:lvlJc w:val="left"/>
      <w:pPr>
        <w:ind w:left="6572" w:hanging="360"/>
      </w:pPr>
      <w:rPr>
        <w:rFonts w:ascii="Courier New" w:hAnsi="Courier New" w:cs="Courier New" w:hint="default"/>
      </w:rPr>
    </w:lvl>
    <w:lvl w:ilvl="5" w:tplc="04050005" w:tentative="1">
      <w:start w:val="1"/>
      <w:numFmt w:val="bullet"/>
      <w:lvlText w:val=""/>
      <w:lvlJc w:val="left"/>
      <w:pPr>
        <w:ind w:left="7292" w:hanging="360"/>
      </w:pPr>
      <w:rPr>
        <w:rFonts w:ascii="Wingdings" w:hAnsi="Wingdings" w:hint="default"/>
      </w:rPr>
    </w:lvl>
    <w:lvl w:ilvl="6" w:tplc="04050001" w:tentative="1">
      <w:start w:val="1"/>
      <w:numFmt w:val="bullet"/>
      <w:lvlText w:val=""/>
      <w:lvlJc w:val="left"/>
      <w:pPr>
        <w:ind w:left="8012" w:hanging="360"/>
      </w:pPr>
      <w:rPr>
        <w:rFonts w:ascii="Symbol" w:hAnsi="Symbol" w:hint="default"/>
      </w:rPr>
    </w:lvl>
    <w:lvl w:ilvl="7" w:tplc="04050003" w:tentative="1">
      <w:start w:val="1"/>
      <w:numFmt w:val="bullet"/>
      <w:lvlText w:val="o"/>
      <w:lvlJc w:val="left"/>
      <w:pPr>
        <w:ind w:left="8732" w:hanging="360"/>
      </w:pPr>
      <w:rPr>
        <w:rFonts w:ascii="Courier New" w:hAnsi="Courier New" w:cs="Courier New" w:hint="default"/>
      </w:rPr>
    </w:lvl>
    <w:lvl w:ilvl="8" w:tplc="04050005" w:tentative="1">
      <w:start w:val="1"/>
      <w:numFmt w:val="bullet"/>
      <w:lvlText w:val=""/>
      <w:lvlJc w:val="left"/>
      <w:pPr>
        <w:ind w:left="9452" w:hanging="360"/>
      </w:pPr>
      <w:rPr>
        <w:rFonts w:ascii="Wingdings" w:hAnsi="Wingdings" w:hint="default"/>
      </w:rPr>
    </w:lvl>
  </w:abstractNum>
  <w:abstractNum w:abstractNumId="9">
    <w:nsid w:val="41AA672A"/>
    <w:multiLevelType w:val="hybridMultilevel"/>
    <w:tmpl w:val="0FA0BB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4C457AF"/>
    <w:multiLevelType w:val="hybridMultilevel"/>
    <w:tmpl w:val="42562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407508"/>
    <w:multiLevelType w:val="multilevel"/>
    <w:tmpl w:val="854AF804"/>
    <w:lvl w:ilvl="0">
      <w:start w:val="1"/>
      <w:numFmt w:val="decimal"/>
      <w:lvlText w:val="(%1)"/>
      <w:lvlJc w:val="left"/>
      <w:pPr>
        <w:tabs>
          <w:tab w:val="num" w:pos="567"/>
        </w:tabs>
        <w:ind w:left="567" w:hanging="567"/>
      </w:pPr>
      <w:rPr>
        <w:rFonts w:ascii="Arial" w:eastAsia="Times New Roman" w:hAnsi="Arial" w:cs="Arial"/>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4C8E1C06"/>
    <w:multiLevelType w:val="hybridMultilevel"/>
    <w:tmpl w:val="97F88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F0F2583"/>
    <w:multiLevelType w:val="hybridMultilevel"/>
    <w:tmpl w:val="9AAE6AC0"/>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4">
    <w:nsid w:val="7C8C576C"/>
    <w:multiLevelType w:val="hybridMultilevel"/>
    <w:tmpl w:val="45985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4"/>
  </w:num>
  <w:num w:numId="5">
    <w:abstractNumId w:val="10"/>
  </w:num>
  <w:num w:numId="6">
    <w:abstractNumId w:val="13"/>
  </w:num>
  <w:num w:numId="7">
    <w:abstractNumId w:val="7"/>
  </w:num>
  <w:num w:numId="8">
    <w:abstractNumId w:val="1"/>
  </w:num>
  <w:num w:numId="9">
    <w:abstractNumId w:val="3"/>
  </w:num>
  <w:num w:numId="10">
    <w:abstractNumId w:val="6"/>
  </w:num>
  <w:num w:numId="11">
    <w:abstractNumId w:val="9"/>
  </w:num>
  <w:num w:numId="12">
    <w:abstractNumId w:val="4"/>
  </w:num>
  <w:num w:numId="13">
    <w:abstractNumId w:val="11"/>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E81C07"/>
    <w:rsid w:val="00001B3F"/>
    <w:rsid w:val="00002E3F"/>
    <w:rsid w:val="00017E8E"/>
    <w:rsid w:val="00050ED0"/>
    <w:rsid w:val="00051109"/>
    <w:rsid w:val="00077AE2"/>
    <w:rsid w:val="0008365B"/>
    <w:rsid w:val="00085D74"/>
    <w:rsid w:val="00091740"/>
    <w:rsid w:val="000932FE"/>
    <w:rsid w:val="0009526F"/>
    <w:rsid w:val="000B34E2"/>
    <w:rsid w:val="000C4923"/>
    <w:rsid w:val="000D2019"/>
    <w:rsid w:val="000E0949"/>
    <w:rsid w:val="000E3C66"/>
    <w:rsid w:val="000F5368"/>
    <w:rsid w:val="00101A2F"/>
    <w:rsid w:val="00104789"/>
    <w:rsid w:val="00104CCE"/>
    <w:rsid w:val="00107B40"/>
    <w:rsid w:val="00117919"/>
    <w:rsid w:val="00131AE4"/>
    <w:rsid w:val="0014750D"/>
    <w:rsid w:val="0015104E"/>
    <w:rsid w:val="00151E3D"/>
    <w:rsid w:val="001602EB"/>
    <w:rsid w:val="00171514"/>
    <w:rsid w:val="00172BFF"/>
    <w:rsid w:val="00180BE6"/>
    <w:rsid w:val="001821D4"/>
    <w:rsid w:val="00186F06"/>
    <w:rsid w:val="001A1CC5"/>
    <w:rsid w:val="001A5EAD"/>
    <w:rsid w:val="001D56CC"/>
    <w:rsid w:val="001E19E1"/>
    <w:rsid w:val="001F20E5"/>
    <w:rsid w:val="0020560D"/>
    <w:rsid w:val="00216353"/>
    <w:rsid w:val="00220A42"/>
    <w:rsid w:val="00242C77"/>
    <w:rsid w:val="00246B18"/>
    <w:rsid w:val="0024789C"/>
    <w:rsid w:val="0026276E"/>
    <w:rsid w:val="00293737"/>
    <w:rsid w:val="00294D47"/>
    <w:rsid w:val="002C5972"/>
    <w:rsid w:val="002D7D1A"/>
    <w:rsid w:val="002E2381"/>
    <w:rsid w:val="002E7EBE"/>
    <w:rsid w:val="002F0AE8"/>
    <w:rsid w:val="002F143C"/>
    <w:rsid w:val="002F5E75"/>
    <w:rsid w:val="00303F0B"/>
    <w:rsid w:val="00307D44"/>
    <w:rsid w:val="00312375"/>
    <w:rsid w:val="00317C98"/>
    <w:rsid w:val="0035582E"/>
    <w:rsid w:val="00376A28"/>
    <w:rsid w:val="003775AF"/>
    <w:rsid w:val="003A63DA"/>
    <w:rsid w:val="003B59C9"/>
    <w:rsid w:val="003C145A"/>
    <w:rsid w:val="003C5752"/>
    <w:rsid w:val="003C5A6D"/>
    <w:rsid w:val="003D13E6"/>
    <w:rsid w:val="003E0806"/>
    <w:rsid w:val="003E0A4A"/>
    <w:rsid w:val="003F3C30"/>
    <w:rsid w:val="003F7681"/>
    <w:rsid w:val="00414ECC"/>
    <w:rsid w:val="004215DA"/>
    <w:rsid w:val="00434B39"/>
    <w:rsid w:val="004361A1"/>
    <w:rsid w:val="004516A0"/>
    <w:rsid w:val="004540C7"/>
    <w:rsid w:val="00461A06"/>
    <w:rsid w:val="00482AC5"/>
    <w:rsid w:val="0048436C"/>
    <w:rsid w:val="004913CB"/>
    <w:rsid w:val="004D2CED"/>
    <w:rsid w:val="004E2A18"/>
    <w:rsid w:val="004E6532"/>
    <w:rsid w:val="004F4494"/>
    <w:rsid w:val="00503E21"/>
    <w:rsid w:val="0053201C"/>
    <w:rsid w:val="005374F0"/>
    <w:rsid w:val="005565FB"/>
    <w:rsid w:val="005679CA"/>
    <w:rsid w:val="0057366E"/>
    <w:rsid w:val="005770BB"/>
    <w:rsid w:val="00595452"/>
    <w:rsid w:val="005B2FC9"/>
    <w:rsid w:val="005C1DC5"/>
    <w:rsid w:val="005F70CF"/>
    <w:rsid w:val="0064209C"/>
    <w:rsid w:val="00654015"/>
    <w:rsid w:val="00654118"/>
    <w:rsid w:val="00671DC5"/>
    <w:rsid w:val="00684260"/>
    <w:rsid w:val="00685452"/>
    <w:rsid w:val="00690D33"/>
    <w:rsid w:val="00697EF4"/>
    <w:rsid w:val="006A1724"/>
    <w:rsid w:val="006A23B4"/>
    <w:rsid w:val="006D1934"/>
    <w:rsid w:val="006D1BFC"/>
    <w:rsid w:val="006D3BEF"/>
    <w:rsid w:val="006F767D"/>
    <w:rsid w:val="007050F5"/>
    <w:rsid w:val="00722452"/>
    <w:rsid w:val="00724D33"/>
    <w:rsid w:val="00725CDC"/>
    <w:rsid w:val="00733B74"/>
    <w:rsid w:val="00736E23"/>
    <w:rsid w:val="00745E48"/>
    <w:rsid w:val="00750900"/>
    <w:rsid w:val="007567ED"/>
    <w:rsid w:val="007623B6"/>
    <w:rsid w:val="00771096"/>
    <w:rsid w:val="00771754"/>
    <w:rsid w:val="00774A74"/>
    <w:rsid w:val="00774DC7"/>
    <w:rsid w:val="007825FC"/>
    <w:rsid w:val="00794E67"/>
    <w:rsid w:val="007A1E0D"/>
    <w:rsid w:val="007A334B"/>
    <w:rsid w:val="007A33F8"/>
    <w:rsid w:val="007B0744"/>
    <w:rsid w:val="007B166D"/>
    <w:rsid w:val="007C6C69"/>
    <w:rsid w:val="007E0C2D"/>
    <w:rsid w:val="007E6464"/>
    <w:rsid w:val="007F16E7"/>
    <w:rsid w:val="00803CD7"/>
    <w:rsid w:val="00821D74"/>
    <w:rsid w:val="0082691C"/>
    <w:rsid w:val="00847C0B"/>
    <w:rsid w:val="00860060"/>
    <w:rsid w:val="00863FA2"/>
    <w:rsid w:val="00884B51"/>
    <w:rsid w:val="008C4F82"/>
    <w:rsid w:val="008D5302"/>
    <w:rsid w:val="008D7CBF"/>
    <w:rsid w:val="008F068E"/>
    <w:rsid w:val="008F0725"/>
    <w:rsid w:val="008F7591"/>
    <w:rsid w:val="008F7BFB"/>
    <w:rsid w:val="00901B80"/>
    <w:rsid w:val="00904B52"/>
    <w:rsid w:val="009121BE"/>
    <w:rsid w:val="00931B2F"/>
    <w:rsid w:val="009362A2"/>
    <w:rsid w:val="009626D0"/>
    <w:rsid w:val="00983B6F"/>
    <w:rsid w:val="00983D42"/>
    <w:rsid w:val="009B1E0B"/>
    <w:rsid w:val="009B4556"/>
    <w:rsid w:val="009C1CF5"/>
    <w:rsid w:val="00A016DE"/>
    <w:rsid w:val="00A16EA5"/>
    <w:rsid w:val="00A178F4"/>
    <w:rsid w:val="00A50216"/>
    <w:rsid w:val="00A526D6"/>
    <w:rsid w:val="00A52895"/>
    <w:rsid w:val="00A539AB"/>
    <w:rsid w:val="00A665DE"/>
    <w:rsid w:val="00A768BA"/>
    <w:rsid w:val="00A81847"/>
    <w:rsid w:val="00A878C2"/>
    <w:rsid w:val="00AB5AB1"/>
    <w:rsid w:val="00AC3C38"/>
    <w:rsid w:val="00AC6DA2"/>
    <w:rsid w:val="00AE15B0"/>
    <w:rsid w:val="00AE2FA0"/>
    <w:rsid w:val="00AF525B"/>
    <w:rsid w:val="00B501D7"/>
    <w:rsid w:val="00B66CAC"/>
    <w:rsid w:val="00B7013B"/>
    <w:rsid w:val="00B73147"/>
    <w:rsid w:val="00B8108C"/>
    <w:rsid w:val="00B83D36"/>
    <w:rsid w:val="00B85540"/>
    <w:rsid w:val="00B96C73"/>
    <w:rsid w:val="00BA0B5A"/>
    <w:rsid w:val="00BC62D8"/>
    <w:rsid w:val="00BE3632"/>
    <w:rsid w:val="00C067D7"/>
    <w:rsid w:val="00C165BB"/>
    <w:rsid w:val="00C35791"/>
    <w:rsid w:val="00C500BC"/>
    <w:rsid w:val="00C6756F"/>
    <w:rsid w:val="00C76F29"/>
    <w:rsid w:val="00C90362"/>
    <w:rsid w:val="00CA02D6"/>
    <w:rsid w:val="00CC7BB8"/>
    <w:rsid w:val="00CD07B3"/>
    <w:rsid w:val="00CD17DC"/>
    <w:rsid w:val="00D07B80"/>
    <w:rsid w:val="00D21F28"/>
    <w:rsid w:val="00D34EA9"/>
    <w:rsid w:val="00D43A79"/>
    <w:rsid w:val="00D6138F"/>
    <w:rsid w:val="00D80F44"/>
    <w:rsid w:val="00D92FCF"/>
    <w:rsid w:val="00D97788"/>
    <w:rsid w:val="00DA7DFA"/>
    <w:rsid w:val="00DC4BA8"/>
    <w:rsid w:val="00DD486C"/>
    <w:rsid w:val="00DE01F3"/>
    <w:rsid w:val="00DF577B"/>
    <w:rsid w:val="00E043F3"/>
    <w:rsid w:val="00E12246"/>
    <w:rsid w:val="00E24E8D"/>
    <w:rsid w:val="00E374B3"/>
    <w:rsid w:val="00E4177A"/>
    <w:rsid w:val="00E63475"/>
    <w:rsid w:val="00E70A0C"/>
    <w:rsid w:val="00E81222"/>
    <w:rsid w:val="00E81C07"/>
    <w:rsid w:val="00E91611"/>
    <w:rsid w:val="00E97490"/>
    <w:rsid w:val="00EA61D7"/>
    <w:rsid w:val="00EC3245"/>
    <w:rsid w:val="00ED2871"/>
    <w:rsid w:val="00ED66A5"/>
    <w:rsid w:val="00EE0883"/>
    <w:rsid w:val="00EE7D62"/>
    <w:rsid w:val="00EF7523"/>
    <w:rsid w:val="00F17275"/>
    <w:rsid w:val="00F35D5C"/>
    <w:rsid w:val="00F62989"/>
    <w:rsid w:val="00F75ECC"/>
    <w:rsid w:val="00F86051"/>
    <w:rsid w:val="00F876B5"/>
    <w:rsid w:val="00F93061"/>
    <w:rsid w:val="00F93F71"/>
    <w:rsid w:val="00F967CC"/>
    <w:rsid w:val="00FD20EE"/>
    <w:rsid w:val="00FE15D4"/>
    <w:rsid w:val="00FE7476"/>
    <w:rsid w:val="00FE7777"/>
    <w:rsid w:val="00FF5B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6B1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F16E7"/>
    <w:pPr>
      <w:ind w:left="720"/>
      <w:contextualSpacing/>
    </w:pPr>
  </w:style>
  <w:style w:type="character" w:styleId="Hypertextovodkaz">
    <w:name w:val="Hyperlink"/>
    <w:basedOn w:val="Standardnpsmoodstavce"/>
    <w:uiPriority w:val="99"/>
    <w:unhideWhenUsed/>
    <w:rsid w:val="00FE15D4"/>
    <w:rPr>
      <w:color w:val="0000FF" w:themeColor="hyperlink"/>
      <w:u w:val="single"/>
    </w:rPr>
  </w:style>
  <w:style w:type="character" w:styleId="Siln">
    <w:name w:val="Strong"/>
    <w:basedOn w:val="Standardnpsmoodstavce"/>
    <w:uiPriority w:val="22"/>
    <w:qFormat/>
    <w:rsid w:val="00001B3F"/>
    <w:rPr>
      <w:b/>
      <w:bCs/>
    </w:rPr>
  </w:style>
  <w:style w:type="paragraph" w:styleId="Textbubliny">
    <w:name w:val="Balloon Text"/>
    <w:basedOn w:val="Normln"/>
    <w:link w:val="TextbublinyChar"/>
    <w:uiPriority w:val="99"/>
    <w:semiHidden/>
    <w:unhideWhenUsed/>
    <w:rsid w:val="00001B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01B3F"/>
    <w:rPr>
      <w:rFonts w:ascii="Tahoma" w:hAnsi="Tahoma" w:cs="Tahoma"/>
      <w:sz w:val="16"/>
      <w:szCs w:val="16"/>
    </w:rPr>
  </w:style>
  <w:style w:type="paragraph" w:styleId="Normlnweb">
    <w:name w:val="Normal (Web)"/>
    <w:basedOn w:val="Normln"/>
    <w:uiPriority w:val="99"/>
    <w:semiHidden/>
    <w:unhideWhenUsed/>
    <w:rsid w:val="0068545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91269866">
      <w:bodyDiv w:val="1"/>
      <w:marLeft w:val="0"/>
      <w:marRight w:val="0"/>
      <w:marTop w:val="0"/>
      <w:marBottom w:val="0"/>
      <w:divBdr>
        <w:top w:val="none" w:sz="0" w:space="0" w:color="auto"/>
        <w:left w:val="none" w:sz="0" w:space="0" w:color="auto"/>
        <w:bottom w:val="none" w:sz="0" w:space="0" w:color="auto"/>
        <w:right w:val="none" w:sz="0" w:space="0" w:color="auto"/>
      </w:divBdr>
    </w:div>
    <w:div w:id="603457694">
      <w:bodyDiv w:val="1"/>
      <w:marLeft w:val="0"/>
      <w:marRight w:val="0"/>
      <w:marTop w:val="0"/>
      <w:marBottom w:val="0"/>
      <w:divBdr>
        <w:top w:val="none" w:sz="0" w:space="0" w:color="auto"/>
        <w:left w:val="none" w:sz="0" w:space="0" w:color="auto"/>
        <w:bottom w:val="none" w:sz="0" w:space="0" w:color="auto"/>
        <w:right w:val="none" w:sz="0" w:space="0" w:color="auto"/>
      </w:divBdr>
    </w:div>
    <w:div w:id="657274151">
      <w:bodyDiv w:val="1"/>
      <w:marLeft w:val="0"/>
      <w:marRight w:val="0"/>
      <w:marTop w:val="0"/>
      <w:marBottom w:val="0"/>
      <w:divBdr>
        <w:top w:val="none" w:sz="0" w:space="0" w:color="auto"/>
        <w:left w:val="none" w:sz="0" w:space="0" w:color="auto"/>
        <w:bottom w:val="none" w:sz="0" w:space="0" w:color="auto"/>
        <w:right w:val="none" w:sz="0" w:space="0" w:color="auto"/>
      </w:divBdr>
    </w:div>
    <w:div w:id="747120765">
      <w:bodyDiv w:val="1"/>
      <w:marLeft w:val="0"/>
      <w:marRight w:val="0"/>
      <w:marTop w:val="0"/>
      <w:marBottom w:val="0"/>
      <w:divBdr>
        <w:top w:val="none" w:sz="0" w:space="0" w:color="auto"/>
        <w:left w:val="none" w:sz="0" w:space="0" w:color="auto"/>
        <w:bottom w:val="none" w:sz="0" w:space="0" w:color="auto"/>
        <w:right w:val="none" w:sz="0" w:space="0" w:color="auto"/>
      </w:divBdr>
    </w:div>
    <w:div w:id="797718371">
      <w:bodyDiv w:val="1"/>
      <w:marLeft w:val="0"/>
      <w:marRight w:val="0"/>
      <w:marTop w:val="0"/>
      <w:marBottom w:val="0"/>
      <w:divBdr>
        <w:top w:val="none" w:sz="0" w:space="0" w:color="auto"/>
        <w:left w:val="none" w:sz="0" w:space="0" w:color="auto"/>
        <w:bottom w:val="none" w:sz="0" w:space="0" w:color="auto"/>
        <w:right w:val="none" w:sz="0" w:space="0" w:color="auto"/>
      </w:divBdr>
    </w:div>
    <w:div w:id="821653478">
      <w:bodyDiv w:val="1"/>
      <w:marLeft w:val="0"/>
      <w:marRight w:val="0"/>
      <w:marTop w:val="0"/>
      <w:marBottom w:val="0"/>
      <w:divBdr>
        <w:top w:val="none" w:sz="0" w:space="0" w:color="auto"/>
        <w:left w:val="none" w:sz="0" w:space="0" w:color="auto"/>
        <w:bottom w:val="none" w:sz="0" w:space="0" w:color="auto"/>
        <w:right w:val="none" w:sz="0" w:space="0" w:color="auto"/>
      </w:divBdr>
    </w:div>
    <w:div w:id="1122920970">
      <w:bodyDiv w:val="1"/>
      <w:marLeft w:val="0"/>
      <w:marRight w:val="0"/>
      <w:marTop w:val="0"/>
      <w:marBottom w:val="0"/>
      <w:divBdr>
        <w:top w:val="none" w:sz="0" w:space="0" w:color="auto"/>
        <w:left w:val="none" w:sz="0" w:space="0" w:color="auto"/>
        <w:bottom w:val="none" w:sz="0" w:space="0" w:color="auto"/>
        <w:right w:val="none" w:sz="0" w:space="0" w:color="auto"/>
      </w:divBdr>
    </w:div>
    <w:div w:id="192892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google.cz/url?sa=i&amp;rct=j&amp;q=&amp;esrc=s&amp;source=images&amp;cd=&amp;cad=rja&amp;uact=8&amp;ved=0ahUKEwj-gPbduMvQAhUCbxQKHYQHCncQjRwIBw&amp;url=http://www.tszlin.cz/odpady/svoz-odpadu/kontejnery/&amp;psig=AFQjCNGMbckN42lBeJM1Flr6VuRMIonVcw&amp;ust=1480422230613010" TargetMode="External"/><Relationship Id="rId18" Type="http://schemas.openxmlformats.org/officeDocument/2006/relationships/hyperlink" Target="http://www.google.cz/url?sa=i&amp;rct=j&amp;q=&amp;esrc=s&amp;source=images&amp;cd=&amp;ved=0ahUKEwjmt7_ZluTQAhUGtBoKHaJuAkMQjRwIBw&amp;url=http://www.zschocen.cz/index.php?show=newsa&amp;news=2&amp;newsa=855&amp;bvm=bv.140915558,d.ZGg&amp;psig=AFQjCNGGjYdZXQJUUWjIC7mUTaWdYNsecg&amp;ust=1481272046803748" TargetMode="External"/><Relationship Id="rId26" Type="http://schemas.openxmlformats.org/officeDocument/2006/relationships/hyperlink" Target="http://www.google.cz/url?sa=i&amp;rct=j&amp;q=&amp;esrc=s&amp;source=images&amp;cd=&amp;cad=rja&amp;uact=8&amp;ved=0ahUKEwj0o76PtsvQAhVM7RQKHdqzD3YQjRwIBw&amp;url=http://www.acro-teddy.euweb.cz/teddy_novinky.htm&amp;psig=AFQjCNEQzlLYL1y2Cmgkz8IwQMBESwQcyA&amp;ust=1480421488329208" TargetMode="External"/><Relationship Id="rId3" Type="http://schemas.openxmlformats.org/officeDocument/2006/relationships/styles" Target="styles.xml"/><Relationship Id="rId21" Type="http://schemas.openxmlformats.org/officeDocument/2006/relationships/hyperlink" Target="mailto:knihovna@klucov.cz" TargetMode="External"/><Relationship Id="rId7" Type="http://schemas.openxmlformats.org/officeDocument/2006/relationships/hyperlink" Target="http://www.google.cz/url?sa=i&amp;rct=j&amp;q=&amp;esrc=s&amp;source=images&amp;cd=&amp;cad=rja&amp;uact=8&amp;ved=0ahUKEwiry_iiuMvQAhXJwxQKHfHnB3gQjRwIBw&amp;url=http://bzuk.eu/mimino/home/home.html&amp;psig=AFQjCNFSGINe17Q5D0qFmKKx-gvaVNPUIg&amp;ust=1480422103842614" TargetMode="External"/><Relationship Id="rId12" Type="http://schemas.openxmlformats.org/officeDocument/2006/relationships/image" Target="media/image5.jpeg"/><Relationship Id="rId17" Type="http://schemas.openxmlformats.org/officeDocument/2006/relationships/image" Target="media/image8.gif"/><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google.cz/url?sa=i&amp;rct=j&amp;q=&amp;esrc=s&amp;source=images&amp;cd=&amp;cad=rja&amp;uact=8&amp;ved=0ahUKEwjjt5SDtMvQAhUDORQKHa71BHkQjRwIBw&amp;url=http://www.mesec.cz/clanky/vanoce-svatky-dobre-vule/&amp;bvm=bv.139782543,d.ZGg&amp;psig=AFQjCNGw4uTLumEtPxl8OJbeBqKWYmpBUA&amp;ust=1480420821713935" TargetMode="External"/><Relationship Id="rId20" Type="http://schemas.openxmlformats.org/officeDocument/2006/relationships/hyperlink" Target="http://WWW.KLUCOV.CZ"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google.cz/url?sa=i&amp;rct=j&amp;q=&amp;esrc=s&amp;source=images&amp;cd=&amp;cad=rja&amp;uact=8&amp;ved=0ahUKEwj5-rP-t8vQAhXB1xQKHTAaDXUQjRwIBw&amp;url=http://www.standmar.cz/kovova-popelnice-70-pozinkovana.html&amp;psig=AFQjCNE0z_QbkqSbyzZzDvb8khocIITxjg&amp;ust=1480421960449932"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google.cz/url?sa=i&amp;rct=j&amp;q=&amp;esrc=s&amp;source=images&amp;cd=&amp;cad=rja&amp;uact=8&amp;ved=0ahUKEwj0pte7tsvQAhWFVhQKHXPCAHQQjRwIBw&amp;url=http://www.kamenicna.cz/hasici&amp;psig=AFQjCNFwYxH7bbV1PZi0tRIi4RePK_SQ0w&amp;ust=1480421611993532" TargetMode="External"/><Relationship Id="rId28" Type="http://schemas.openxmlformats.org/officeDocument/2006/relationships/hyperlink" Target="http://www.google.cz/url?sa=i&amp;rct=j&amp;q=&amp;esrc=s&amp;source=images&amp;cd=&amp;cad=rja&amp;uact=8&amp;ved=0ahUKEwjP36jjtcvQAhUJ1hQKHZLRC3cQjRwIBw&amp;url=http://www.opatovice.eu/myslivecke-sdruzeni-dunavka/ds-3831&amp;psig=AFQjCNENjxP7N6MZUrpH5GS9h6wMA4aFXg&amp;ust=1480421377430386" TargetMode="Externa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gif"/><Relationship Id="rId22" Type="http://schemas.openxmlformats.org/officeDocument/2006/relationships/hyperlink" Target="http://www.jkk.estranky.cz" TargetMode="External"/><Relationship Id="rId27" Type="http://schemas.openxmlformats.org/officeDocument/2006/relationships/image" Target="media/image12.gif"/><Relationship Id="rId30"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odu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B9866-20EC-4EF4-9F48-B0BE68AE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4</Pages>
  <Words>1481</Words>
  <Characters>8740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 Klučov</dc:creator>
  <cp:lastModifiedBy>Kancelar</cp:lastModifiedBy>
  <cp:revision>65</cp:revision>
  <cp:lastPrinted>2016-12-12T11:12:00Z</cp:lastPrinted>
  <dcterms:created xsi:type="dcterms:W3CDTF">2016-10-20T07:23:00Z</dcterms:created>
  <dcterms:modified xsi:type="dcterms:W3CDTF">2016-12-22T07:52:00Z</dcterms:modified>
</cp:coreProperties>
</file>